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യേശുവിനോടുകൂടെ വീട്ടിൽ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തറയിൽ ഒരു വീട്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വീട്ടിലേക്കു നടന്നുകൊണ്ട് പറയുന്നു </w:t>
      </w:r>
      <w:r>
        <w:rPr>
          <w:rFonts w:ascii="Nirmala UI" w:hAnsi="Nirmala UI" w:cs="Nirmala UI"/>
          <w:i/>
          <w:iCs/>
        </w:rPr>
        <w:t xml:space="preserve">“യേശുവിന്റെ വീട്.”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വാക്യം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യേശുവിനോടുകൂടെ വസിക്കും.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പ്രത്യാശ കൈമാറുക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ചെറിയ പൂവ് കൈമാറുക.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കുട്ടിയും നന്ദിയുള്ള ഒരു കാര്യം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ദുഃഖിതർക്കുവേണ്ടിയുള്ള പ്രാർത്ഥനയോടെ അവസാനിപ്പിക്കുക.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യേശുവിൽ നമുക്കു പ്രത്യാശയുണ്ട്.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