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ടോർച്ചിന്റെ ശക്തി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ബാറ്ററിയില്ലാത്ത ഒരു ടോർച്ച് 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ബാറ്ററി ഇട്ട് ഓൺ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“പരിശുദ്ധാത്മാവ് നമുക്കു ശക്തി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പരിശുദ്ധാത്മാവില്ലാതെ നമുക്കു പ്രകാശിക്കാൻ കഴിയില്ല.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ഭാഷകളിൽ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വ്യത്യസ്ത ഭാഷകളിൽ “യേശു നിന്നെ സ്നേഹിക്കുന്നു”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ഏതു ഭാഷയെന്ന്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എല്ലാവർക്കും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 ജാതികളും യേശുവിനെക്കുറിച്ചു കേൾക്കണമെന്ന് ദൈവം ആഗ്രഹിക്കുന്നു.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