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സന്ദേശം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ആദ്യത്തെ കുട്ടിയോട് “ദൈവം യേശുവിനെ അയച്ചു” എന്ന് ചെവിയിൽ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വരിയിലൂടെ കൈമാറുക.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സന്ദേശങ്ങൾ പ്രധാനമാണ്, ദൈവത്തിന്റെ സന്ദേശം ഏറ്റവും നല്ലതാണ്.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മറിയയുടെ സന്ദർശനം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ദൂതനും മറ്റൊരു കുട്ടി മറിയയുമാണ്.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ദൂതൻ അഭിവാദനം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മറിയ മറുപടി പറയുന്നു: </w:t>
      </w:r>
      <w:r>
        <w:rPr>
          <w:rFonts w:ascii="Nirmala UI" w:hAnsi="Nirmala UI" w:cs="Nirmala UI"/>
          <w:i/>
          <w:iCs/>
        </w:rPr>
        <w:t xml:space="preserve">“ഞാൻ കർത്താവിന്റെ ദാസി.”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മറിയ ദൈവവചനത്തിൽ വിശ്വസിച്ചു.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