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spacing w:after="0"/>
      </w:pPr>
      <w:r>
        <w:rPr>
          <w:rFonts w:ascii="Nirmala UI" w:hAnsi="Nirmala UI" w:cs="Nirmala UI"/>
          <w:b/>
          <w:caps/>
          <w:color w:val="595959"/>
          <w:sz w:val="24"/>
        </w:rPr>
        <w:t xml:space="preserve">പാഠം 7</w:t>
      </w:r>
    </w:p>
    <w:p>
      <w:pPr>
        <w:keepNext/>
        <w:spacing w:after="40"/>
      </w:pPr>
      <w:r>
        <w:rPr>
          <w:rFonts w:ascii="Nirmala UI" w:hAnsi="Nirmala UI" w:cs="Nirmala UI"/>
          <w:b/>
          <w:color w:val="1F4E79"/>
          <w:sz w:val="52"/>
        </w:rPr>
        <w:t xml:space="preserve">മോശെയ്ക്കു പത്തു കല്പനകൾ ലഭിക്കുന്നു</w:t>
      </w:r>
    </w:p>
    <w:p>
      <w:pPr>
        <w:spacing w:after="200"/>
        <w:pBdr>
          <w:bottom w:val="single" w:sz="12" w:space="6" w:color="1F4E79"/>
        </w:pBdr>
      </w:pPr>
      <w:r>
        <w:rPr>
          <w:rFonts w:ascii="Nirmala UI" w:hAnsi="Nirmala UI" w:cs="Nirmala UI"/>
          <w:b w:val="0"/>
          <w:i/>
          <w:color w:val="595959"/>
          <w:sz w:val="20"/>
        </w:rPr>
        <w:t xml:space="preserve">അധ്യാപക മാർഗ്ഗദർശി  ·  സുവാർത്ത സൺഡേ സ്കൂൾ പാഠങ്ങൾ</w:t>
      </w:r>
    </w:p>
    <w:tbl>
      <w:tblPr>
        <w:tblW w:type="auto" w:w="0"/>
        <w:jc w:val="center"/>
        <w:tblLayout w:type="fixed"/>
        <w:tblLook w:firstColumn="1" w:firstRow="1" w:lastColumn="0" w:lastRow="0" w:noHBand="0" w:noVBand="1" w:val="04A0"/>
        <w:tblBorders>
          <w:top w:val="single" w:sz="4" w:color="BFBFBF"/>
          <w:left w:val="single" w:sz="4" w:color="BFBFBF"/>
          <w:bottom w:val="single" w:sz="4" w:color="BFBFBF"/>
          <w:right w:val="single" w:sz="4" w:color="BFBFBF"/>
          <w:insideH w:val="single" w:sz="4" w:color="BFBFBF"/>
          <w:insideV w:val="single" w:sz="4" w:color="BFBFBF"/>
        </w:tblBorders>
        <w:tblCellMar>
          <w:top w:w="80" w:type="dxa"/>
          <w:left w:w="120" w:type="dxa"/>
          <w:bottom w:w="80" w:type="dxa"/>
          <w:right w:w="120" w:type="dxa"/>
        </w:tblCellMar>
      </w:tblPr>
      <w:tblGrid>
        <w:gridCol w:w="2381"/>
        <w:gridCol w:w="7030"/>
      </w:tblGrid>
      <w:tr>
        <w:tc>
          <w:tcPr>
            <w:tcW w:type="dxa" w:w="2381"/>
            <w:shd w:val="clear" w:color="auto" w:fill="DEEAF6"/>
          </w:tcPr>
          <w:p>
            <w:pPr>
              <w:spacing w:after="0"/>
            </w:pPr>
            <w:r>
              <w:rPr>
                <w:rFonts w:ascii="Nirmala UI" w:hAnsi="Nirmala UI" w:cs="Nirmala UI"/>
                <w:b/>
                <w:color w:val="1F4E79"/>
                <w:sz w:val="21"/>
              </w:rPr>
              <w:t xml:space="preserve">ചിത്രങ്ങൾ</w:t>
            </w:r>
          </w:p>
        </w:tc>
        <w:tc>
          <w:tcPr>
            <w:tcW w:type="dxa" w:w="7030"/>
          </w:tcPr>
          <w:p>
            <w:pPr>
              <w:spacing w:after="40"/>
            </w:pPr>
            <w:r>
              <w:rPr>
                <w:rFonts w:ascii="Calibri" w:hAnsi="Calibri" w:cs="Calibri" w:eastAsia="Calibri"/>
                <w:b w:val="0"/>
                <w:i w:val="0"/>
                <w:sz w:val="22"/>
              </w:rPr>
              <w:t>9</w:t>
            </w:r>
          </w:p>
        </w:tc>
      </w:tr>
      <w:tr>
        <w:tc>
          <w:tcPr>
            <w:tcW w:type="dxa" w:w="2381"/>
            <w:shd w:val="clear" w:color="auto" w:fill="DEEAF6"/>
          </w:tcPr>
          <w:p>
            <w:pPr>
              <w:spacing w:after="0"/>
            </w:pPr>
            <w:r>
              <w:rPr>
                <w:rFonts w:ascii="Nirmala UI" w:hAnsi="Nirmala UI" w:cs="Nirmala UI"/>
                <w:b/>
                <w:color w:val="1F4E79"/>
                <w:sz w:val="21"/>
              </w:rPr>
              <w:t xml:space="preserve">ലക്ഷ്യം</w:t>
            </w:r>
          </w:p>
        </w:tc>
        <w:tc>
          <w:tcPr>
            <w:tcW w:type="dxa" w:w="7030"/>
          </w:tcPr>
          <w:p>
            <w:pPr>
              <w:spacing w:after="40"/>
            </w:pPr>
            <w:r>
              <w:rPr>
                <w:rFonts w:ascii="Nirmala UI" w:hAnsi="Nirmala UI" w:cs="Nirmala UI"/>
                <w:b w:val="0"/>
                <w:i w:val="0"/>
                <w:sz w:val="22"/>
              </w:rPr>
              <w:t xml:space="preserve">ദൈവം പരിശുദ്ധനാണെന്നു പഠിപ്പിക്കുക. തന്നെ എങ്ങനെ ആരാധിക്കണമെന്നും തനിക്കായി എങ്ങനെ ജീവിക്കണമെന്നും കാണിക്കാൻ ദൈവം നമുക്കു പത്തു കല്പനകൾ നല്കി.</w:t>
            </w:r>
          </w:p>
        </w:tc>
      </w:tr>
      <w:tr>
        <w:tc>
          <w:tcPr>
            <w:tcW w:type="dxa" w:w="2381"/>
            <w:shd w:val="clear" w:color="auto" w:fill="DEEAF6"/>
          </w:tcPr>
          <w:p>
            <w:pPr>
              <w:spacing w:after="0"/>
            </w:pPr>
            <w:r>
              <w:rPr>
                <w:rFonts w:ascii="Nirmala UI" w:hAnsi="Nirmala UI" w:cs="Nirmala UI"/>
                <w:b/>
                <w:color w:val="1F4E79"/>
                <w:sz w:val="21"/>
              </w:rPr>
              <w:t xml:space="preserve">അധ്യാപക ഒരുക്കം</w:t>
            </w:r>
          </w:p>
        </w:tc>
        <w:tc>
          <w:tcPr>
            <w:tcW w:type="dxa" w:w="7030"/>
          </w:tcPr>
          <w:p>
            <w:pPr>
              <w:spacing w:after="40"/>
            </w:pPr>
            <w:r>
              <w:rPr>
                <w:rFonts w:ascii="Nirmala UI" w:hAnsi="Nirmala UI" w:cs="Nirmala UI"/>
                <w:b w:val="0"/>
                <w:i w:val="0"/>
                <w:sz w:val="22"/>
              </w:rPr>
              <w:t xml:space="preserve">ഈ പാഠം ഒരുക്കുമ്പോൾ ദൈവത്തെ ആരാധിക്കുന്നതും സേവിക്കുന്നതും തുടരാൻ അവനോടു സഹായം ചോദിക്കുക. തുടർന്ന് പുറപ്പാട് 19-ഉം പാഠ പദ്ധതിയും വായിച്ചു പഠിക്കുക.</w:t>
            </w:r>
          </w:p>
        </w:tc>
      </w:tr>
      <w:tr>
        <w:tc>
          <w:tcPr>
            <w:tcW w:type="dxa" w:w="2381"/>
            <w:shd w:val="clear" w:color="auto" w:fill="DEEAF6"/>
          </w:tcPr>
          <w:p>
            <w:pPr>
              <w:spacing w:after="0"/>
            </w:pPr>
            <w:r>
              <w:rPr>
                <w:rFonts w:ascii="Nirmala UI" w:hAnsi="Nirmala UI" w:cs="Nirmala UI"/>
                <w:b/>
                <w:color w:val="1F4E79"/>
                <w:sz w:val="21"/>
              </w:rPr>
              <w:t xml:space="preserve">മനഃപാഠ വാക്യം</w:t>
            </w:r>
          </w:p>
        </w:tc>
        <w:tc>
          <w:tcPr>
            <w:tcW w:type="dxa" w:w="7030"/>
          </w:tcPr>
          <w:p>
            <w:pPr>
              <w:spacing w:after="40"/>
            </w:pPr>
            <w:r>
              <w:rPr>
                <w:rFonts w:ascii="Nirmala UI" w:hAnsi="Nirmala UI" w:cs="Nirmala UI"/>
                <w:b/>
                <w:i w:val="0"/>
                <w:sz w:val="22"/>
              </w:rPr>
              <w:t xml:space="preserve">യെശയ്യാവ് 6:3</w:t>
            </w:r>
          </w:p>
          <w:p>
            <w:pPr>
              <w:spacing w:after="40"/>
            </w:pPr>
            <w:r>
              <w:rPr>
                <w:rFonts w:ascii="Nirmala UI" w:hAnsi="Nirmala UI" w:cs="Nirmala UI"/>
                <w:b w:val="0"/>
                <w:i/>
                <w:sz w:val="22"/>
              </w:rPr>
              <w:t xml:space="preserve">പരിശുദ്ധൻ, പരിശുദ്ധൻ, പരിശുദ്ധൻ. സർവ്വശക്തനായ കർത്താവ് പരിശുദ്ധൻ.</w:t>
            </w:r>
          </w:p>
        </w:tc>
      </w:tr>
    </w:tbl>
    <w:p>
      <w:pPr>
        <w:spacing w:after="0"/>
      </w:pPr>
    </w:p>
    <w:p>
      <w:pPr>
        <w:pStyle w:val="Heading1"/>
        <w:pBdr>
          <w:bottom w:val="single" w:sz="8" w:space="2" w:color="1F4E79"/>
        </w:pBdr>
      </w:pPr>
      <w:r>
        <w:rPr>
          <w:rFonts w:ascii="Nirmala UI" w:hAnsi="Nirmala UI" w:cs="Nirmala UI"/>
        </w:rPr>
        <w:t xml:space="preserve">പാഠ പദ്ധതി</w:t>
      </w:r>
    </w:p>
    <w:p>
      <w:pPr>
        <w:pStyle w:val="Heading2"/>
      </w:pPr>
      <w:r>
        <w:rPr>
          <w:rFonts w:ascii="Nirmala UI" w:hAnsi="Nirmala UI" w:cs="Nirmala UI"/>
        </w:rPr>
        <w:t xml:space="preserve">ആമുഖം</w:t>
      </w:r>
    </w:p>
    <w:p>
      <w:r>
        <w:rPr>
          <w:rFonts w:ascii="Nirmala UI" w:hAnsi="Nirmala UI" w:cs="Nirmala UI"/>
          <w:b w:val="0"/>
          <w:i w:val="0"/>
          <w:sz w:val="22"/>
        </w:rPr>
        <w:t xml:space="preserve">തങ്ങളുടെ അച്ഛനെയോ അമ്മയെയോ വളരെ സന്തോഷിപ്പിക്കണമെന്നുണ്ടെങ്കിൽ എന്തു ചെയ്യുമെന്ന് ക്ലാസ്സിനോടു ചോദിക്കുക.</w:t>
      </w:r>
    </w:p>
    <w:p>
      <w:r>
        <w:rPr>
          <w:rFonts w:ascii="Nirmala UI" w:hAnsi="Nirmala UI" w:cs="Nirmala UI"/>
          <w:b w:val="0"/>
          <w:i w:val="0"/>
          <w:sz w:val="22"/>
        </w:rPr>
        <w:t xml:space="preserve">ഉദാഹരണത്തിന്, അച്ഛൻ ജോലി കഴിഞ്ഞു മടങ്ങിവരുമ്പോൾ തണലിൽ ഇരിക്കാൻ ഒരു കസേര ഒരുക്കിവയ്ക്കുന്നത് അവർ പറഞ്ഞേക്കാം.</w:t>
      </w:r>
    </w:p>
    <w:p>
      <w:pPr>
        <w:pStyle w:val="Heading2"/>
      </w:pPr>
      <w:r>
        <w:rPr>
          <w:rFonts w:ascii="Nirmala UI" w:hAnsi="Nirmala UI" w:cs="Nirmala UI"/>
        </w:rPr>
        <w:t xml:space="preserve">പാഠത്തിലെ പ്രധാന ആശയങ്ങൾ</w:t>
      </w:r>
    </w:p>
    <w:p>
      <w:pPr>
        <w:tabs>
          <w:tab w:pos="567" w:val="left"/>
        </w:tabs>
        <w:spacing w:after="120"/>
        <w:ind w:left="567" w:hanging="567"/>
      </w:pPr>
      <w:r>
        <w:rPr>
          <w:rFonts w:ascii="Calibri" w:hAnsi="Calibri" w:cs="Calibri" w:eastAsia="Calibri"/>
          <w:b/>
          <w:color w:val="1F4E79"/>
          <w:sz w:val="22"/>
        </w:rPr>
        <w:t>1.</w:t>
        <w:tab/>
      </w:r>
      <w:r>
        <w:rPr>
          <w:rFonts w:ascii="Nirmala UI" w:hAnsi="Nirmala UI" w:cs="Nirmala UI"/>
          <w:b w:val="0"/>
          <w:i w:val="0"/>
          <w:sz w:val="22"/>
        </w:rPr>
        <w:t xml:space="preserve">നമ്മുടെ സ്വർഗ്ഗീയ പിതാവായ ദൈവം തന്നെ ഏറ്റവും നന്നായി എങ്ങനെ പ്രസാദിപ്പിക്കാമെന്ന് തന്റെ ജനത്തെ പഠിപ്പിക്കാൻ ആഗ്രഹിച്ചു. അനുസരിക്കാൻ അവൻ അവർക്കു 10 കല്പനകൾ നല്കി; എന്നാൽ ആദ്യം ഈ കല്പനകൾ സ്വീകരിക്കാൻ ജനം ഒരുങ്ങണമായിരുന്നു.</w:t>
      </w:r>
    </w:p>
    <w:p>
      <w:pPr>
        <w:tabs>
          <w:tab w:pos="567" w:val="left"/>
        </w:tabs>
        <w:spacing w:after="120"/>
        <w:ind w:left="567" w:hanging="567"/>
      </w:pPr>
      <w:r>
        <w:rPr>
          <w:rFonts w:ascii="Calibri" w:hAnsi="Calibri" w:cs="Calibri" w:eastAsia="Calibri"/>
          <w:b/>
          <w:color w:val="1F4E79"/>
          <w:sz w:val="22"/>
        </w:rPr>
        <w:t>2.</w:t>
        <w:tab/>
      </w:r>
      <w:r>
        <w:rPr>
          <w:rFonts w:ascii="Nirmala UI" w:hAnsi="Nirmala UI" w:cs="Nirmala UI"/>
          <w:b w:val="0"/>
          <w:i w:val="0"/>
          <w:sz w:val="22"/>
        </w:rPr>
        <w:t xml:space="preserve">കഴിഞ്ഞ ആഴ്ചയിലെ മനഃപാഠ വാക്യം അവലോകനം ചെയ്യുക. ദൈവം വാഗ്ദാനം ചെയ്തതുപോലെ അബ്രാഹാമിന്റെ കുടുംബം വളരെ വലുതായി. </w:t>
      </w:r>
      <w:r>
        <w:rPr>
          <w:rFonts w:ascii="Nirmala UI" w:hAnsi="Nirmala UI" w:cs="Nirmala UI"/>
          <w:b w:val="0"/>
          <w:i/>
          <w:sz w:val="22"/>
        </w:rPr>
        <w:t xml:space="preserve">ചിത്രം 9 കാണിക്കുക. </w:t>
      </w:r>
      <w:r>
        <w:rPr>
          <w:rFonts w:ascii="Nirmala UI" w:hAnsi="Nirmala UI" w:cs="Nirmala UI"/>
          <w:b w:val="0"/>
          <w:i w:val="0"/>
          <w:sz w:val="22"/>
        </w:rPr>
        <w:t xml:space="preserve">ഈ ആളുകളെല്ലാം അബ്രാഹാമിന്റെയും യിസ്ഹാക്കിന്റെയും സന്തതികളാണ്. മോശെയെ ചൂണ്ടിക്കാണിക്കുക. ഇദ്ദേഹമായിരുന്നു അവരുടെ നേതാവ്.</w:t>
      </w:r>
    </w:p>
    <w:p>
      <w:pPr>
        <w:tabs>
          <w:tab w:pos="567" w:val="left"/>
        </w:tabs>
        <w:spacing w:after="120"/>
        <w:ind w:left="567" w:hanging="567"/>
      </w:pPr>
      <w:r>
        <w:rPr>
          <w:rFonts w:ascii="Calibri" w:hAnsi="Calibri" w:cs="Calibri" w:eastAsia="Calibri"/>
          <w:b/>
          <w:color w:val="1F4E79"/>
          <w:sz w:val="22"/>
        </w:rPr>
        <w:t>3.</w:t>
        <w:tab/>
      </w:r>
      <w:r>
        <w:rPr>
          <w:rFonts w:ascii="Nirmala UI" w:hAnsi="Nirmala UI" w:cs="Nirmala UI"/>
          <w:b w:val="0"/>
          <w:i w:val="0"/>
          <w:sz w:val="22"/>
        </w:rPr>
        <w:t xml:space="preserve">ചിത്രം മാറ്റിവയ്ക്കുക. പുറപ്പാട് 19:5, 9-13-ലെ കഥ പറയുക. ഈ ജനത്തെ ഒരു മഹാജാതിയാക്കാൻ ദൈവം തിരഞ്ഞെടുത്തിരുന്നു. തന്നെ എങ്ങനെ ആരാധിക്കണമെന്നും സേവിക്കണമെന്നും അവൻ അവരെ പഠിപ്പിക്കുമായിരുന്നു. കുട്ടികൾക്ക് ഇത് അഭിനയിക്കാം: അവർ തങ്ങളെയും വസ്ത്രങ്ങളെയും കഴുകണമായിരുന്നു. ആരും കടക്കരുതാത്ത ഒരു വര മലയ്ക്കു ചുറ്റും ഇടണമായിരുന്നു. ദൈവം പരിശുദ്ധനാണ് – മനുഷ്യർ പാപികളാണ്. പാപികളായ മനുഷ്യർക്ക് ദൈവത്തോട് അടുക്കാൻ കഴിയില്ല. കയീന്റെയും നോഹയുടെയും കഥകൾ കുട്ടികളെ ഓർമ്മിപ്പിക്കുക. </w:t>
      </w:r>
      <w:r>
        <w:rPr>
          <w:rFonts w:ascii="Nirmala UI" w:hAnsi="Nirmala UI" w:cs="Nirmala UI"/>
          <w:b w:val="0"/>
          <w:i/>
          <w:sz w:val="22"/>
        </w:rPr>
        <w:t xml:space="preserve">മനഃപാഠ വാക്യം അവലോകനം ചെയ്യുക, ഉല്പ. </w:t>
      </w:r>
      <w:r>
        <w:rPr>
          <w:rFonts w:ascii="Calibri" w:hAnsi="Calibri" w:cs="Calibri" w:eastAsia="Calibri"/>
          <w:b w:val="0"/>
          <w:i w:val="0"/>
          <w:sz w:val="22"/>
        </w:rPr>
        <w:t>4:7</w:t>
      </w:r>
    </w:p>
    <w:p>
      <w:pPr>
        <w:tabs>
          <w:tab w:pos="567" w:val="left"/>
        </w:tabs>
        <w:spacing w:after="120"/>
        <w:ind w:left="567" w:hanging="567"/>
      </w:pPr>
      <w:r>
        <w:rPr>
          <w:rFonts w:ascii="Calibri" w:hAnsi="Calibri" w:cs="Calibri" w:eastAsia="Calibri"/>
          <w:b/>
          <w:color w:val="1F4E79"/>
          <w:sz w:val="22"/>
        </w:rPr>
        <w:t>4.</w:t>
        <w:tab/>
      </w:r>
      <w:r>
        <w:rPr>
          <w:rFonts w:ascii="Nirmala UI" w:hAnsi="Nirmala UI" w:cs="Nirmala UI"/>
          <w:b w:val="0"/>
          <w:i w:val="0"/>
          <w:sz w:val="22"/>
        </w:rPr>
        <w:t xml:space="preserve">2 ദിവസത്തിനുശേഷം മോശെ മലയിൽ കയറി. പുറപ്പാട് 19:16-20-ലെ കഥ പറയുക</w:t>
      </w:r>
    </w:p>
    <w:p>
      <w:pPr>
        <w:tabs>
          <w:tab w:pos="567" w:val="left"/>
        </w:tabs>
        <w:spacing w:after="120"/>
        <w:ind w:left="567" w:hanging="567"/>
      </w:pPr>
      <w:r>
        <w:rPr>
          <w:rFonts w:ascii="Calibri" w:hAnsi="Calibri" w:cs="Calibri" w:eastAsia="Calibri"/>
          <w:b/>
          <w:color w:val="1F4E79"/>
          <w:sz w:val="22"/>
        </w:rPr>
        <w:t>5.</w:t>
        <w:tab/>
      </w:r>
      <w:r>
        <w:rPr>
          <w:rFonts w:ascii="Nirmala UI" w:hAnsi="Nirmala UI" w:cs="Nirmala UI"/>
          <w:b w:val="0"/>
          <w:i w:val="0"/>
          <w:sz w:val="22"/>
        </w:rPr>
        <w:t xml:space="preserve">മോശെ ദൈവത്തിന്റെ കല്പനകളുമായി മടങ്ങിവന്നു. </w:t>
      </w:r>
      <w:r>
        <w:rPr>
          <w:rFonts w:ascii="Nirmala UI" w:hAnsi="Nirmala UI" w:cs="Nirmala UI"/>
          <w:b w:val="0"/>
          <w:i/>
          <w:sz w:val="22"/>
        </w:rPr>
        <w:t xml:space="preserve">ചിത്രം 9 വീണ്ടും കാണിക്കുക. </w:t>
      </w:r>
      <w:r>
        <w:rPr>
          <w:rFonts w:ascii="Nirmala UI" w:hAnsi="Nirmala UI" w:cs="Nirmala UI"/>
          <w:b w:val="0"/>
          <w:i w:val="0"/>
          <w:sz w:val="22"/>
        </w:rPr>
        <w:t xml:space="preserve">മലയ്ക്കു മുകളിലുള്ള മേഘം ചൂണ്ടിക്കാണിക്കുക. ദൈവത്തിന്റെ സാന്നിധ്യം മേഘത്താൽ മറഞ്ഞിരുന്നു.</w:t>
      </w:r>
    </w:p>
    <w:p>
      <w:pPr>
        <w:pStyle w:val="Heading2"/>
      </w:pPr>
      <w:r>
        <w:rPr>
          <w:rFonts w:ascii="Nirmala UI" w:hAnsi="Nirmala UI" w:cs="Nirmala UI"/>
        </w:rPr>
        <w:t xml:space="preserve">അവലോകനം</w:t>
      </w:r>
    </w:p>
    <w:p>
      <w:r>
        <w:rPr>
          <w:rFonts w:ascii="Nirmala UI" w:hAnsi="Nirmala UI" w:cs="Nirmala UI"/>
          <w:b w:val="0"/>
          <w:i w:val="0"/>
          <w:sz w:val="22"/>
        </w:rPr>
        <w:t xml:space="preserve">ദൈവം തന്റെ സ്നേഹത്തിൽ തന്റെ ജനത്തിനു പത്തു കല്പനകൾ നല്കിയത്, അവർ അവനെ എങ്ങനെ സ്നേഹിക്കുകയും ആരാധിക്കുകയും വേണമെന്നും പരസ്പരം എങ്ങനെ സ്നേഹിക്കണമെന്നും അറിയേണ്ടതിനാണെന്നു കാണിക്കാൻ പാഠം ചുരുക്കമായി ആവർത്തിക്കുക.</w:t>
      </w:r>
    </w:p>
    <w:p>
      <w:pPr>
        <w:pStyle w:val="Heading2"/>
      </w:pPr>
      <w:r>
        <w:rPr>
          <w:rFonts w:ascii="Nirmala UI" w:hAnsi="Nirmala UI" w:cs="Nirmala UI"/>
        </w:rPr>
        <w:t xml:space="preserve">മനഃപാഠ വാക്യം പഠിപ്പിക്കുക</w:t>
      </w:r>
    </w:p>
    <w:p>
      <w:pPr>
        <w:pStyle w:val="Heading2"/>
      </w:pPr>
      <w:r>
        <w:rPr>
          <w:rFonts w:ascii="Nirmala UI" w:hAnsi="Nirmala UI" w:cs="Nirmala UI"/>
        </w:rPr>
        <w:t xml:space="preserve">പാഠത്തോടുള്ള നമ്മുടെ പ്രതികരണം</w:t>
      </w:r>
    </w:p>
    <w:p>
      <w:r>
        <w:rPr>
          <w:rFonts w:ascii="Nirmala UI" w:hAnsi="Nirmala UI" w:cs="Nirmala UI"/>
          <w:b w:val="0"/>
          <w:i w:val="0"/>
          <w:sz w:val="22"/>
        </w:rPr>
        <w:t xml:space="preserve">ഒരു ടിൻ കാറോ പൂക്കളുടെ ക്രമീകരണമോ പോലെ സുന്ദരവും പൂർണ്ണവുമായ എന്തെങ്കിലും ഉണ്ടാക്കുന്ന ഒരു ആൺകുട്ടിയെക്കുറിച്ചോ പെൺകുട്ടിയെക്കുറിച്ചോ ഒരു കഥ ഉണ്ടാക്കുക. അനുയോജ്യമായ ഒരു ഉദാഹരണം തിരഞ്ഞെടുക്കുക. അത് ഉണ്ടാക്കിയ നിങ്ങൾക്ക് അനുജനെയോ അനുജത്തിയെയോ പോലുള്ള ആരെയും അതിൽ തൊടാൻ അനുവദിക്കാൻ കഴിയാത്തത്ര പൂർണ്ണമാണ് അത്, കാരണം അവർ അത് കേടുവരുത്തും.</w:t>
      </w:r>
    </w:p>
    <w:p>
      <w:r>
        <w:rPr>
          <w:rFonts w:ascii="Nirmala UI" w:hAnsi="Nirmala UI" w:cs="Nirmala UI"/>
          <w:b w:val="0"/>
          <w:i w:val="0"/>
          <w:sz w:val="22"/>
        </w:rPr>
        <w:t xml:space="preserve">ദൈവം പൂർണ്ണനാണ്. അവൻ പരിശുദ്ധനാണ്. നാം പൂർണ്ണരല്ല. നമുക്ക് അവനെ സമീപിക്കാൻ കഴിയില്ല.</w:t>
      </w:r>
    </w:p>
    <w:p>
      <w:r>
        <w:rPr>
          <w:rFonts w:ascii="Nirmala UI" w:hAnsi="Nirmala UI" w:cs="Nirmala UI"/>
          <w:b w:val="0"/>
          <w:i w:val="0"/>
          <w:sz w:val="22"/>
        </w:rPr>
        <w:t xml:space="preserve">അബ്രാഹാമിന്റെ കുടുംബം വളരുക മാത്രമല്ല, ആ കുടുംബത്തിൽനിന്ന് ദൈവപുത്രനായ യേശുക്രിസ്തു വരുമെന്നും അവൻ നമ്മെ ദൈവസന്നിധിയിലേക്കു തിരികെ നയിക്കുകയും ദൈവത്തിന്റെ കല്പനകൾ എങ്ങനെ അനുസരിക്കണമെന്നു കാണിച്ചുതരികയും ചെയ്യുമെന്നും ദൈവം വാഗ്ദാനം ചെയ്തു.</w:t>
      </w:r>
    </w:p>
    <w:sectPr w:rsidR="00FC693F" w:rsidRPr="0006063C" w:rsidSect="00034616">
      <w:footerReference w:type="default" r:id="rId9"/>
      <w:pgSz w:w="11906" w:h="16838"/>
      <w:pgMar w:top="1134" w:right="1247" w:bottom="1134" w:left="124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pBdr>
        <w:top w:val="single" w:sz="4" w:space="4" w:color="BFBFBF"/>
      </w:pBdr>
      <w:tabs>
        <w:tab w:val="clear" w:pos="4680"/>
        <w:tab w:val="clear" w:pos="9360"/>
        <w:tab w:val="right" w:pos="9411"/>
      </w:tabs>
    </w:pPr>
    <w:r/>
    <w:r>
      <w:rPr>
        <w:rFonts w:ascii="Calibri" w:hAnsi="Calibri" w:cs="Calibri" w:eastAsia="Calibri"/>
        <w:color w:val="595959"/>
        <w:sz w:val="18"/>
      </w:rPr>
      <w:t>Lesson 7 – Moses is Given the Ten Commandments</w:t>
    </w:r>
    <w:r>
      <w:rPr>
        <w:rFonts w:ascii="Calibri" w:hAnsi="Calibri" w:cs="Calibri" w:eastAsia="Calibri"/>
        <w:color w:val="595959"/>
        <w:sz w:val="18"/>
      </w:rPr>
      <w:tab/>
      <w:t xml:space="preserve">Page </w:t>
    </w:r>
    <w:r>
      <w:rPr>
        <w:rFonts w:ascii="Calibri" w:hAnsi="Calibri" w:cs="Calibri" w:eastAsia="Calibri"/>
        <w:color w:val="595959"/>
        <w:sz w:val="18"/>
      </w:rPr>
      <w:fldChar w:fldCharType="begin"/>
      <w:instrText xml:space="preserve">PAGE</w:instrText>
      <w:fldChar w:fldCharType="end"/>
    </w:r>
  </w:p>
</w:ft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Nirmala UI"/>
        <w:sz w:val="22"/>
        <w:szCs w:val="22"/>
        <w:lang w:val="en-US" w:eastAsia="en-US" w:bidi="ml-IN"/>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120" w:line="276" w:lineRule="auto"/>
    </w:pPr>
    <w:rPr>
      <w:rFonts w:ascii="Calibri" w:hAnsi="Calibri" w:eastAsia="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rPr>
      <w:sz w:val="18"/>
    </w:r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320" w:after="120"/>
      <w:outlineLvl w:val="0"/>
    </w:pPr>
    <w:rPr>
      <w:rFonts w:ascii="Calibri" w:hAnsi="Calibri"/>
      <w:b/>
      <w:bCs/>
      <w:color w:val="1F4E79"/>
      <w:sz w:val="34"/>
      <w:szCs w:val="28"/>
    </w:rPr>
  </w:style>
  <w:style w:type="paragraph" w:styleId="Heading2">
    <w:name w:val="heading 2"/>
    <w:basedOn w:val="Normal"/>
    <w:next w:val="Normal"/>
    <w:link w:val="Heading2Char"/>
    <w:uiPriority w:val="9"/>
    <w:unhideWhenUsed/>
    <w:qFormat/>
    <w:rsid w:val="00FC693F"/>
    <w:pPr>
      <w:keepNext/>
      <w:keepLines/>
      <w:spacing w:before="240" w:after="80"/>
      <w:outlineLvl w:val="1"/>
    </w:pPr>
    <w:rPr>
      <w:rFonts w:ascii="Calibri" w:hAnsi="Calibri"/>
      <w:b/>
      <w:bCs/>
      <w:color w:val="1F4E79"/>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Lesson 7 – Moses is Given the Ten Commandments – Teacher’s Guide</dc:title>
  <dc:subject/>
  <dc:creator>LRM India</dc:creator>
  <cp:keywords/>
  <dc:description>generated by python-docx</dc:description>
  <cp:lastModifiedBy/>
  <cp:revision>1</cp:revision>
  <dcterms:created xsi:type="dcterms:W3CDTF">2013-12-23T23:15:00Z</dcterms:created>
  <dcterms:modified xsi:type="dcterms:W3CDTF">2013-12-23T23:15:00Z</dcterms:modified>
  <cp:category/>
</cp:coreProperties>
</file>