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ശോഭയുള്ള വെളിച്ചം, നിൽക്കൂ!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നടക്കുന്നു. അധ്യാപകൻ “ശോഭയുള്ള വെളിച്ചം!” എന്നു പറയുമ്പോൾ അവർ നിന്ന് കണ്ണുകൾ മറയ്ക്കുന്നു.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കേട്ടത് എന്താണെന്നു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എല്ലാവരും “ശരി, കർത്താവേ!” എന്നു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പൗലൊസ് നിന്ന് യേശുവിനെ ശ്രദ്ധിച്ചു.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പഴയതും പുതിയതും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ജോഡികൾ പറയുക: പഴയത്/പുതിയത്, ദുഃഖം/സന്തോഷം.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ആംഗ്യങ്ങളിലൂടെ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“യേശു എന്നെ പുതിയവനാക്കുന്നു.”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 ആരെയും മാറ്റാൻ കഴിയും.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