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3</w:t>
      </w:r>
    </w:p>
    <w:p>
      <w:pPr>
        <w:keepNext/>
        <w:spacing w:after="40"/>
      </w:pPr>
      <w:r>
        <w:rPr>
          <w:rFonts w:ascii="Nirmala UI" w:hAnsi="Nirmala UI" w:cs="Nirmala UI"/>
          <w:b/>
          <w:color w:val="1F4E79"/>
          <w:sz w:val="52"/>
        </w:rPr>
        <w:t xml:space="preserve">വെളിച്ചം മറച്ചുവയ്ക്കരുത്</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നമ്മുടെ ജീവിതം ദൈവത്തിലേക്കുള്ള വഴി ആളുകൾക്കു കാണിക്കുന്ന വിളക്കുകൾപോലെ ആയിരിക്കണമെന്നു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5:14-16; യോഹന്നാൻ 8:12; മർക്കോസ് 4:21-23; 1 രാജാക്കന്മാർ 17:8-24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മത്തായി 5:16</w:t>
            </w:r>
          </w:p>
          <w:p>
            <w:pPr>
              <w:spacing w:after="40"/>
            </w:pPr>
            <w:r>
              <w:rPr>
                <w:rFonts w:ascii="Nirmala UI" w:hAnsi="Nirmala UI" w:cs="Nirmala UI"/>
                <w:b w:val="0"/>
                <w:i/>
                <w:sz w:val="22"/>
              </w:rPr>
              <w:t xml:space="preserve">“[ഇങ്ങനെ] നിങ്ങളുടെ പ്രകാശം മനുഷ്യരുടെ മുമ്പാകെ പ്രകാശിക്കട്ടെ; അവർ നിങ്ങളുടെ സത്പ്രവൃത്തികളെ കണ്ടു സ്വർഗ്ഗസ്ഥനായ നിങ്ങളുടെ പിതാവിനെ മഹത്വപ്പെടുത്തട്ടെ.”</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ക്ലാസ്സിനെ ഒരു മെഴുകുതിരിയോ ടോർച്ചോ കാണിക്കുക. ഇത് എന്തിനാണ് ഉപയോഗിക്കുന്നതെന്ന് നിങ്ങൾക്കറിയാമോ? മെഴുകുതിരി കത്തിക്കുകയോ ടോർച്ച് തെളിക്കുകയോ ചെയ്ത് അതു കാണാൻ കഴിയാത്ത വിധം ഒരു മേശയുടെ പിന്നിലോ മറ്റെവിടെയെങ്കിലുമോ വയ്ക്കുക. </w:t>
      </w:r>
      <w:r>
        <w:rPr>
          <w:rFonts w:ascii="Nirmala UI" w:hAnsi="Nirmala UI" w:cs="Nirmala UI"/>
          <w:b w:val="0"/>
          <w:sz w:val="22"/>
        </w:rPr>
        <w:t xml:space="preserve">ഇതു വയ്ക്കാൻ നല്ല സ്ഥലമാണെന്ന് നിങ്ങൾ കരുതുന്നുണ്ടോ? ഈ വെളിച്ചം ഇപ്പോൾ നമ്മെ സഹായിക്കുന്നുണ്ടോ?</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ഒരു വിളക്ക് ഉപകാരപ്പെടുന്ന സ്ഥലത്തു വയ്ക്കുന്നതിനെക്കുറിച്ച് യേശു സംസാരിച്ചു.</w:t>
      </w:r>
    </w:p>
    <w:p>
      <w:pPr>
        <w:ind w:left="567"/>
      </w:pPr>
      <w:r>
        <w:rPr>
          <w:rFonts w:ascii="Nirmala UI" w:hAnsi="Nirmala UI" w:cs="Nirmala UI"/>
          <w:b/>
          <w:sz w:val="22"/>
        </w:rPr>
        <w:t xml:space="preserve">ചിത്രം 3 കാണിക്കുക. </w:t>
      </w:r>
      <w:r>
        <w:rPr>
          <w:rFonts w:ascii="Nirmala UI" w:hAnsi="Nirmala UI" w:cs="Nirmala UI"/>
          <w:b w:val="0"/>
          <w:sz w:val="22"/>
        </w:rPr>
        <w:t xml:space="preserve">ചിത്രത്തിലെ ആളുകൾ വിളക്കുകൾ എന്തു ചെയ്യുന്നു?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യേശു പറഞ്ഞു, “ഞാൻ ലോകത്തിന്റെ വെളിച്ചം ആകുന്നു.” പിന്തുടരേണ്ട ശരിയായ വഴി അവൻ നമുക്കു കാണിച്ചുതരുന്നു എന്നാണ് അവൻ അർത്ഥമാക്കിയത്. നാം പാപികളായതിനാൽ യേശു ഇല്ലാതെ നാം ഇരുട്ടിൽ ജീവിക്കുന്നു. തന്നെ അനുഗമിക്കുന്ന നാം മറ്റുള്ളവർക്കു പിന്തുടരേണ്ട ശരിയായ വഴി കാണിക്കുന്ന വിളക്കുകളെപ്പോലെ ആയിരിക്കണമെന്ന് യേശു പറഞ്ഞു. നമ്മുടെ വിളക്കുകൾ നാം മറച്ചുവച്ചാൽ അവർക്കു വഴി കണ്ടെത്താൻ കഴിയില്ല.</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മനഃപാഠ വാക്യം ചൊല്ലുക. </w:t>
      </w:r>
      <w:r>
        <w:rPr>
          <w:rFonts w:ascii="Nirmala UI" w:hAnsi="Nirmala UI" w:cs="Nirmala UI"/>
          <w:b w:val="0"/>
          <w:sz w:val="22"/>
        </w:rPr>
        <w:t xml:space="preserve">ഇവ യേശുവിന്റെ വാക്കുകളാണ്.</w:t>
      </w:r>
    </w:p>
    <w:p>
      <w:pPr>
        <w:ind w:left="567"/>
      </w:pPr>
      <w:r>
        <w:rPr>
          <w:rFonts w:ascii="Nirmala UI" w:hAnsi="Nirmala UI" w:cs="Nirmala UI"/>
          <w:b/>
          <w:sz w:val="22"/>
        </w:rPr>
        <w:t xml:space="preserve">ഈ വാക്യത്തിന്റെ സത്യം, സാറെഫാത്ത് പട്ടണത്തിലെ ഏലിയാവിന്റെയും വിധവയുടെയും കഥ ക്ലാസ്സിനോടു പറഞ്ഞ് വ്യക്തമാക്കാം: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വലിയ ക്ഷാമകാലത്ത് പ്രവാചകനായ ഏലിയാവ് തന്റെ ഏകമകനോടൊപ്പം ജീവിച്ചിരുന്ന വളരെ ദരിദ്രയായ ഒരു വിധവയുള്ള ഒരു പട്ടണത്തിൽ ചെന്നു. അവൻ വിധവയോടു ഭക്ഷണം ചോദിച്ചു. അവൾക്ക് ഏതാണ്ടൊന്നും ശേഷിച്ചിരുന്നില്ല (1 രാജാ 17:8-12). എങ്കിലും അവനെ ഊട്ടാൻ അവൾ സമ്മതിച്ചു.</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അവരുടെ ഭക്ഷണം തീർന്നുപോകാൻ ദൈവം അനുവദിക്കുകയില്ലെന്ന് ഏലിയാവ് വിധവയോടു വാഗ്ദാനം ചെയ്തു – അത് തീർന്നുപോയതുമില്ല! (17:13-16).</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എന്നാൽ ആ പാവം വിധവയ്ക്ക് മറ്റൊരു വിപത്ത് സംഭവിച്ചു. അവളുടെ മകൻ രോഗിയായി മരിച്ചുപോയി. അവൾ വളരെ ദുഃഖിതയായി. ദൈവത്തിന്റെ ശക്തിയാൽ ഏലിയാവ് ആ ബാലനെ സൗഖ്യമാക്കി (17:18-23).</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ഏലിയാവ് ദൈവത്തിന്റെ പ്രവാചകനാണെന്ന് വിധവ മനസ്സിലാക്കി; ഒടുവിൽ അവളും ഏലിയാവിന്റെ ദൈവത്തെ ആരാധിച്ചു (17:24).</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 ചിന്തിക്കണം: നിങ്ങൾ യേശുവിലേക്കുള്ള വഴി കാണിക്കുന്ന വെളിച്ചമാണെന്ന് നിങ്ങളുടെ വീട്ടിലും പോകുന്നിടത്തെല്ലാവുമായി എങ്ങനെ കാണിക്കാം? </w:t>
      </w:r>
      <w:r>
        <w:rPr>
          <w:rFonts w:ascii="Nirmala UI" w:hAnsi="Nirmala UI" w:cs="Nirmala UI"/>
          <w:b/>
          <w:sz w:val="22"/>
        </w:rPr>
        <w:t xml:space="preserve">ക്ലാസ്സ് സംസാരിച്ചുതുടങ്ങാൻ ചില നിർദ്ദേശങ്ങൾ നൽകുക, ഉദാ: </w:t>
      </w:r>
      <w:r>
        <w:rPr>
          <w:rFonts w:ascii="Nirmala UI" w:hAnsi="Nirmala UI" w:cs="Nirmala UI"/>
          <w:b w:val="0"/>
          <w:sz w:val="22"/>
        </w:rPr>
        <w:t xml:space="preserve">വീട്ടുജോലികൾ പിറുപിറുക്കാതെ ചെയ്താലോ?</w:t>
      </w:r>
    </w:p>
    <w:p>
      <w:r>
        <w:rPr>
          <w:rFonts w:ascii="Nirmala UI" w:hAnsi="Nirmala UI" w:cs="Nirmala UI"/>
          <w:b/>
          <w:sz w:val="22"/>
        </w:rPr>
        <w:t xml:space="preserve">ക്ലാസ്സിനെ അവരുടെ വെളിച്ചം പ്രകാശിപ്പിക്കാൻ സഹായിക്കണമേ എന്നു ദൈവത്തോടു പ്രാർത്ഥിച്ച് പാഠം അവസാനിപ്പിക്കുക.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3 – A Light Should Not Be Hidden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3 – A Light Should Not Be Hidden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