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മത്സ്യ ബുക്ക്മാർക്ക്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ഓറഞ്ച് കടലാസ്, കത്രിക,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വലിയ മത്സ്യത്തിന്റെ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കണ്ണുകളും ശൽക്കങ്ങളും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പിളർപ്പ് മുറിച്ച് ഒരു ചെറിയ യോനാ രൂപം ഉള്ളിൽ തിരുകുക.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എന്നോടുകൂടെ ഉണ്ട്.”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മത്സ്യത്തിനുള്ളിലും ദൈവം യോനായോടുകൂടെ ഉണ്ടായിരുന്നു.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പ്രാർത്ഥനാ തിര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നീല കടലാസ് നാടകൾ, കത്രിക,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തിരമാലകൾ ഉണ്ടാക്കാൻ നീല നാടകൾ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നടുവിൽ യോനാ പ്രാർത്ഥിക്കുന്നത്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ദൈവത്തോടു നിലവിളിക്കും.”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എവിടെ വച്ചും ദൈവത്തോടു പ്രാർത്ഥിക്കാം.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