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spacing w:val="60"/>
        </w:rPr>
        <w:t xml:space="preserve">പാഠം 3</w:t>
      </w:r>
    </w:p>
    <w:p>
      <w:pPr>
        <w:keepNext/>
        <w:spacing w:after="40"/>
      </w:pPr>
      <w:r>
        <w:rPr>
          <w:rFonts w:ascii="Nirmala UI" w:hAnsi="Nirmala UI" w:cs="Nirmala UI"/>
          <w:b/>
          <w:color w:val="1F4E79"/>
          <w:sz w:val="52"/>
        </w:rPr>
        <w:t xml:space="preserve">എലീശായും ദൈവത്തിന്റെ സൈന്യവും</w:t>
      </w:r>
    </w:p>
    <w:p>
      <w:pPr>
        <w:spacing w:after="200"/>
        <w:pBdr>
          <w:bottom w:val="single" w:sz="12" w:space="6" w:color="1F4E79"/>
        </w:pBdr>
      </w:pPr>
      <w:r>
        <w:rPr>
          <w:rFonts w:ascii="Nirmala UI" w:hAnsi="Nirmala UI" w:cs="Nirmala UI"/>
          <w:b w:val="0"/>
          <w:i/>
          <w:color w:val="595959"/>
          <w:sz w:val="20"/>
        </w:rPr>
        <w:t xml:space="preserve">അധ്യാപക മാർഗ്ഗദർശി  ·  നോക്കൂ, കേൾക്കൂ, ജീവിക്കൂ – പുസ്തകം 5: ദൈവത്തിനു വേണ്ടി വിചാരണയിൽ</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ദൈവം എലീശായെ അമാനുഷിക രീതിയിൽ സംരക്ഷിച്ചതെങ്ങനെയെന്ന് കുട്ടികളെ കാണിക്കുക. ഇന്നും ദൈവം നമ്മെ സംരക്ഷിക്കുന്നു, പലപ്പോഴും അപ്രതീക്ഷിതമായ വഴികളിൽ.</w:t>
            </w:r>
          </w:p>
        </w:tc>
      </w:tr>
      <w:tr>
        <w:tc>
          <w:tcPr>
            <w:tcW w:type="dxa" w:w="2381"/>
            <w:shd w:val="clear" w:color="auto" w:fill="DEEAF6"/>
          </w:tcPr>
          <w:p>
            <w:pPr>
              <w:spacing w:after="0"/>
            </w:pPr>
            <w:r>
              <w:rPr>
                <w:rFonts w:ascii="Nirmala UI" w:hAnsi="Nirmala UI" w:cs="Nirmala UI"/>
                <w:b/>
                <w:color w:val="1F4E79"/>
                <w:sz w:val="21"/>
              </w:rPr>
              <w:t xml:space="preserve">തിരുവെഴുത്ത് വായന</w:t>
            </w:r>
          </w:p>
        </w:tc>
        <w:tc>
          <w:tcPr>
            <w:tcW w:type="dxa" w:w="7030"/>
          </w:tcPr>
          <w:p>
            <w:pPr>
              <w:spacing w:after="40"/>
            </w:pPr>
            <w:r>
              <w:rPr>
                <w:rFonts w:ascii="Nirmala UI" w:hAnsi="Nirmala UI" w:cs="Nirmala UI"/>
                <w:b/>
                <w:i w:val="0"/>
                <w:sz w:val="22"/>
              </w:rPr>
              <w:t xml:space="preserve">2 രാജാക്കന്മാർ 6:8-17</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പുറപ്പാട് 20:3</w:t>
            </w:r>
          </w:p>
          <w:p>
            <w:pPr>
              <w:spacing w:after="40"/>
            </w:pPr>
            <w:r>
              <w:rPr>
                <w:rFonts w:ascii="Nirmala UI" w:hAnsi="Nirmala UI" w:cs="Nirmala UI"/>
                <w:b w:val="0"/>
                <w:i/>
                <w:sz w:val="22"/>
              </w:rPr>
              <w:t xml:space="preserve">(പത്തു കൽപ്പനകൾ) “ഞാനല്ലാതെ വേറെ ദൈവങ്ങൾ നിനക്ക് ഉണ്ടാകരുത്.”</w:t>
            </w:r>
          </w:p>
        </w:tc>
      </w:tr>
    </w:tbl>
    <w:p>
      <w:pPr>
        <w:spacing w:after="0"/>
      </w:pPr>
    </w:p>
    <w:p>
      <w:pPr>
        <w:pStyle w:val="Heading1"/>
        <w:pBdr>
          <w:bottom w:val="single" w:sz="8" w:space="2" w:color="1F4E79"/>
        </w:pBdr>
      </w:pPr>
      <w:r>
        <w:rPr>
          <w:rFonts w:ascii="Nirmala UI" w:hAnsi="Nirmala UI" w:cs="Nirmala UI"/>
        </w:rPr>
        <w:t xml:space="preserve">പാഠം അവതരിപ്പിക്കൽ</w:t>
      </w:r>
    </w:p>
    <w:p>
      <w:pPr>
        <w:pStyle w:val="Heading2"/>
      </w:pPr>
      <w:r>
        <w:rPr>
          <w:rFonts w:ascii="Nirmala UI" w:hAnsi="Nirmala UI" w:cs="Nirmala UI"/>
        </w:rPr>
        <w:t xml:space="preserve">തുടക്കം</w:t>
      </w:r>
    </w:p>
    <w:p>
      <w:r>
        <w:rPr>
          <w:rFonts w:ascii="Nirmala UI" w:hAnsi="Nirmala UI" w:cs="Nirmala UI"/>
          <w:b w:val="0"/>
          <w:sz w:val="22"/>
        </w:rPr>
        <w:t xml:space="preserve">പടയാളികൾ കുട്ടികൾക്ക് വളരെ പരിചിതരാണ്. പടയാളികൾ ചെയ്യുന്ന വിവിധ ജോലികളെക്കുറിച്ച് സംസാരിക്കുക. ചിലർ പീരങ്കിപ്പടയിൽ ഉൾപ്പെടുന്നു; അവർ തോക്കുകൾ വെടിവയ്ക്കുന്നു. മറ്റു ചിലർ ടാങ്കുകൾ ഓടിക്കുകയോ എൻജിനീയർമാരായി പ്രവർത്തിക്കുകയോ ചെയ്യുന്നു. സൈന്യത്തിലെ ഏറ്റവും അപകടകരമായ ജോലികളിൽ ഒന്ന് ചാരനോ നിരീക്ഷകനോ ആയിരിക്കുക എന്നതാണ്. ശത്രുക്കളുടെ ഇടയിൽ ചെന്ന് അവരുടെ പദ്ധതികൾ കണ്ടെത്തി സ്വന്തം പക്ഷത്തെ അറിയിക്കണം.</w:t>
      </w:r>
    </w:p>
    <w:p>
      <w:pPr>
        <w:pStyle w:val="Heading2"/>
      </w:pPr>
      <w:r>
        <w:rPr>
          <w:rFonts w:ascii="Nirmala UI" w:hAnsi="Nirmala UI" w:cs="Nirmala UI"/>
        </w:rPr>
        <w:t xml:space="preserve">പാഠത്തിലെ പ്രധാന ആശയങ്ങൾ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val="0"/>
          <w:sz w:val="22"/>
        </w:rPr>
        <w:t xml:space="preserve">സിറിയയും ഇസ്രായേലും പരസ്പരം യുദ്ധത്തിലായിരുന്നു. ഇസ്രായേലിന്റെ സൈന്യത്തിനെതിരെ ഒരു അപ്രതീക്ഷിത ആക്രമണം ആസൂത്രണം ചെയ്യുമ്പോഴെല്ലാം അത് പരാജയപ്പെടുന്നത് എന്തുകൊണ്ടെന്ന് സിറിയൻ രാജാവിന് മനസ്സിലായില്ല. തന്റെ ഉദ്യോഗസ്ഥർ ഇസ്രായേൽ രാജാവിന്റെ ചാരന്മാരാണെന്ന് അവൻ ആരോപിച്ചു (2 രാജാ 6:8, 10-11).</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val="0"/>
          <w:sz w:val="22"/>
        </w:rPr>
        <w:t xml:space="preserve">തങ്ങൾക്കിടയിൽ ചാരൻ ഇല്ലെന്ന് സിറിയൻ രാജാവിന്റെ ഉദ്യോഗസ്ഥർ അവനോടു പറഞ്ഞു. ഇസ്രായേല്യർക്ക് മുന്നറിയിപ്പ് നൽകിക്കൊണ്ടിരുന്നത് പ്രവാചകനായ എലീശായായിരുന്നു. ഒരു ചാരനെപ്പോലെ അവൻ സിറിയൻ രാജാവിന്റെ പദ്ധതികൾ അറിയുകയും അവ ഇസ്രായേല്യ സൈന്യത്തെ അറിയിക്കുകയും ചെയ്തു. എല്ലാം അറിയുന്ന, നമ്മുടെ ഹൃദയരഹസ്യങ്ങൾ പോലും അറിയുന്ന ദൈവം സിറിയൻ രാജാവിന്റെ പദ്ധതികൾ എലീശായ്ക്കു വെളിപ്പെടുത്തി (6:9, 12).</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val="0"/>
          <w:sz w:val="22"/>
        </w:rPr>
        <w:t xml:space="preserve">എലീശാ എവിടെ താമസിക്കുന്നുവെന്ന് സിറിയൻ രാജാവ് ഉടനെ കണ്ടെത്തി. എലീശായെ തടവുകാരനായി പിടിക്കാൻ രാത്രിയിൽ പട്ടണത്തെ വളയാൻ അവൻ ഒരു വലിയ, ശക്തമായ സൈന്യത്തെ അയച്ചു (6:13-14).</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val="0"/>
          <w:sz w:val="22"/>
        </w:rPr>
        <w:t xml:space="preserve">പിറ്റേന്ന് രാവിലെ ഉണർന്ന് ശക്തമായ സിറിയൻ സൈന്യം പട്ടണത്തെ വളഞ്ഞിരിക്കുന്നത് കണ്ടപ്പോൾ എലീശായുടെ ഭൃത്യൻ ഭയന്നുപോയി. “നാം എന്തു ചെയ്യും?” എന്ന് അവൻ ഭയത്തോടെ തന്റെ യജമാനനോടു ചോദിച്ചു (6:15).</w:t>
      </w:r>
    </w:p>
    <w:p>
      <w:pPr>
        <w:tabs>
          <w:tab w:pos="567" w:val="left"/>
        </w:tabs>
        <w:spacing w:after="120"/>
        <w:ind w:left="567" w:hanging="567"/>
      </w:pPr>
      <w:r>
        <w:rPr>
          <w:rFonts w:ascii="Calibri" w:hAnsi="Calibri" w:cs="Calibri" w:eastAsia="Calibri"/>
          <w:b/>
          <w:color w:val="1F4E79"/>
          <w:sz w:val="22"/>
        </w:rPr>
        <w:t>5.</w:t>
        <w:tab/>
      </w:r>
      <w:r>
        <w:rPr>
          <w:rFonts w:ascii="Nirmala UI" w:hAnsi="Nirmala UI" w:cs="Nirmala UI"/>
          <w:b/>
          <w:sz w:val="22"/>
        </w:rPr>
        <w:t xml:space="preserve">ഭൃത്യനുള്ള എലീശായുടെ മറുപടിയും ഭൃത്യന്റെ കണ്ണുകൾ തുറക്കണമെന്നുള്ള എലീശായുടെ പ്രാർത്ഥനയും ഹൃദിസ്ഥമാക്കുക. ഇവ ശക്തവും നാടകീയവുമായ വാക്കുകളാണ്; കുട്ടികളോട് ആവർത്തിക്കുമ്പോൾ അത് പ്രകടമാക്കുക. </w:t>
      </w:r>
      <w:r>
        <w:rPr>
          <w:rFonts w:ascii="Nirmala UI" w:hAnsi="Nirmala UI" w:cs="Nirmala UI"/>
          <w:b w:val="0"/>
          <w:sz w:val="22"/>
        </w:rPr>
        <w:t xml:space="preserve">എലീശായെ സംരക്ഷിക്കാൻ ദൈവം തന്റെ സ്വന്തം സൈന്യത്തെ അയച്ചിരുന്നു! മഹത്തായ സിറിയൻ സൈന്യത്തെക്കാൾ അവർ വളരെ ശക്തരായിരുന്നു (6:16-17).</w:t>
      </w:r>
    </w:p>
    <w:p>
      <w:pPr>
        <w:ind w:left="567"/>
      </w:pPr>
      <w:r>
        <w:rPr>
          <w:rFonts w:ascii="Nirmala UI" w:hAnsi="Nirmala UI" w:cs="Nirmala UI"/>
          <w:b/>
          <w:sz w:val="22"/>
        </w:rPr>
        <w:t xml:space="preserve">ചിത്രം 3 കാണിക്കുക.</w:t>
      </w:r>
    </w:p>
    <w:p>
      <w:pPr>
        <w:pStyle w:val="Heading2"/>
      </w:pPr>
      <w:r>
        <w:rPr>
          <w:rFonts w:ascii="Nirmala UI" w:hAnsi="Nirmala UI" w:cs="Nirmala UI"/>
        </w:rPr>
        <w:t xml:space="preserve">കഥയോടുള്ള നമ്മുടെ പ്രതികരണം</w:t>
      </w:r>
    </w:p>
    <w:p>
      <w:r>
        <w:rPr>
          <w:rFonts w:ascii="Nirmala UI" w:hAnsi="Nirmala UI" w:cs="Nirmala UI"/>
          <w:b w:val="0"/>
          <w:sz w:val="22"/>
        </w:rPr>
        <w:t xml:space="preserve">എലീശായുടെ ഭൃത്യൻ വളരെ ഭയപ്പെടുകയും തങ്ങൾ മരിക്കാൻ പോകുകയാണെന്ന് കരുതുകയും ചെയ്തു. ടിവിയിലും റേഡിയോയിലും നാം കേൾക്കുകയും കാണുകയും ചെയ്തതുപോലെ യുദ്ധം ഭയാനകമാണ്. യുദ്ധകാലത്ത് കുടുംബങ്ങൾ വേർപിരിയുന്നു, വീടുകളും സ്വത്തുക്കളും നഷ്ടപ്പെടുന്നു, ആളുകൾ പട്ടിണി കിടക്കുന്നു, പലരും മരിക്കുന്നു. എന്നിരുന്നാലും, അനേകം വിശ്വാസികൾ അപകടത്തിൽ നിന്നും മരണത്തിൽ നിന്നും പലപ്പോഴും അത്ഭുതകരമായ വിടുതൽ അനുഭവിക്കുന്നു. </w:t>
      </w:r>
      <w:r>
        <w:rPr>
          <w:rFonts w:ascii="Nirmala UI" w:hAnsi="Nirmala UI" w:cs="Nirmala UI"/>
          <w:b/>
          <w:sz w:val="22"/>
        </w:rPr>
        <w:t xml:space="preserve">ഒരുപക്ഷേ നിങ്ങൾക്ക് ഇവിടെ പങ്കുവയ്ക്കാൻ ഒരു കഥ ഉണ്ടാകും.</w:t>
      </w:r>
    </w:p>
    <w:p>
      <w:r>
        <w:rPr>
          <w:rFonts w:ascii="Nirmala UI" w:hAnsi="Nirmala UI" w:cs="Nirmala UI"/>
          <w:b w:val="0"/>
          <w:sz w:val="22"/>
        </w:rPr>
        <w:t xml:space="preserve">നമ്മെ സംരക്ഷിക്കാൻ ദൈവത്തിന് ഒരു ദൂതസൈന്യമുണ്ട്. നമുക്ക് അവരെ കാണാൻ കഴിയുന്നില്ല എന്നതുകൊണ്ട് നമ്മുടെ സ്വന്തം പോരാട്ടശക്തിയിൽ ആശ്രയിക്കണമെന്നില്ല. ദൈവം എല്ലാറ്റിന്റെയും സ്രഷ്ടാവും എല്ലാ ശക്തിയുടെയും ഉറവിടവുമാണ്. കർത്താവായ യേശു ലോകത്തിലെ എല്ലാ ദുഷ്ടശക്തികളെയും പരാജയപ്പെടുത്തിയിരിക്കുന്നു. പുതിയ ആകാശത്തിലും പുതിയ ഭൂമിയിലും ദൈവം തന്റെ ഭരണം സ്ഥാപിക്കുമ്പോൾ ഒരു ദിവസം അവന്റെ അന്തിമ വിജയം നാം സ്വന്തം കണ്ണുകൊണ്ട് കാണും (2 പത്രൊ 3:13).</w:t>
      </w:r>
    </w:p>
    <w:p>
      <w:pPr>
        <w:pStyle w:val="Heading2"/>
      </w:pPr>
      <w:r>
        <w:rPr>
          <w:rFonts w:ascii="Nirmala UI" w:hAnsi="Nirmala UI" w:cs="Nirmala UI"/>
        </w:rPr>
        <w:t xml:space="preserve">മനഃപാഠ വാക്യം ഹൃദിസ്ഥമാക്കൽ</w:t>
      </w:r>
    </w:p>
    <w:p>
      <w:r>
        <w:rPr>
          <w:rFonts w:ascii="Nirmala UI" w:hAnsi="Nirmala UI" w:cs="Nirmala UI"/>
          <w:b/>
          <w:sz w:val="22"/>
        </w:rPr>
        <w:t xml:space="preserve">ഇതുവരെ പഠിച്ച പുറപ്പാട് 20-ലെ എല്ലാ വാക്യങ്ങളും അവലോകനം ചെയ്യുക.</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3 – Elisha and the Army of God</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3 – Elisha and the Army of God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