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22</w:t>
      </w:r>
    </w:p>
    <w:p>
      <w:pPr>
        <w:keepNext/>
        <w:spacing w:after="40"/>
      </w:pPr>
      <w:r>
        <w:rPr>
          <w:rFonts w:ascii="Nirmala UI" w:hAnsi="Nirmala UI" w:cs="Nirmala UI"/>
          <w:b/>
          <w:color w:val="1F4E79"/>
          <w:sz w:val="52"/>
        </w:rPr>
        <w:t xml:space="preserve">ഏലിയാവും സ്വർഗ്ഗത്തിൽ നിന്നുള്ള തീയും</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4: ദൈവത്തിന്റെ ദാസന്മാർ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ഏലിയാവ് ബാലിന്റെ പ്രവാചകന്മാരെ തോൽപ്പിക്കുകയും ജീവനുള്ള ദൈവത്തിന്റെ ശക്തി പ്രകടമാക്കുകയും ചെയ്തതെങ്ങനെയെന്ന്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1 രാജാക്കന്മാർ 18:16-46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121</w:t>
            </w:r>
          </w:p>
          <w:p>
            <w:pPr>
              <w:spacing w:after="40"/>
            </w:pPr>
            <w:r>
              <w:rPr>
                <w:rFonts w:ascii="Nirmala UI" w:hAnsi="Nirmala UI" w:cs="Nirmala UI"/>
                <w:b w:val="0"/>
                <w:i/>
                <w:sz w:val="22"/>
              </w:rPr>
              <w:t xml:space="preserve">സങ്കീർത്തനം മുഴുവൻ അവലോകനം ചെയ്യുക.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മത്സരങ്ങളെയും മാറ്റുരയ്ക്കലുകളെയും കുറിച്ച് ക്ലാസ്സിനോടു സംസാരിക്കുക. </w:t>
      </w:r>
      <w:r>
        <w:rPr>
          <w:rFonts w:ascii="Nirmala UI" w:hAnsi="Nirmala UI" w:cs="Nirmala UI"/>
          <w:b w:val="0"/>
          <w:sz w:val="22"/>
        </w:rPr>
        <w:t xml:space="preserve">ഒരു പ്രത്യേക പ്രവർത്തനത്തിൽ ആരാണ് ഏറ്റവും മികച്ചതെന്ന് കണ്ടെത്താൻ ആളുകൾ പങ്കെടുക്കുന്ന പരിപാടികളാണ് ഇവ. ഏതുതരം മത്സരങ്ങളാണ് നിങ്ങൾക്ക് ഇഷ്ടം?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ഏലിയാവിന് ബാലിന്റെ പ്രവാചകന്മാരുമായി ഒരു മത്സരം ഉണ്ടായിരുന്നു. ഇസ്രായേൽ ജനത്തോടും ബാലിന്റെ പ്രവാചകന്മാരോടും കർമ്മേൽ പർവ്വതത്തിൽ ഏലിയാവിനെ കാണാൻ ആഹാബ് രാജാവ് കൽപ്പിച്ചു. ആരാണ് യഥാർത്ഥ ദൈവമെന്നു കാണാൻ അവർക്കൊരു മത്സരം ഉണ്ടായിരിക്കും. ദൈവമോ ബാലോ? (18:20-22).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ഏലിയാവ് മത്സരത്തിന്റെ നിയമങ്ങൾ പ്രഖ്യാപിച്ചു. ബാലിന്റെ പ്രവാചകന്മാർ അഥവാ നേതാക്കൾ – എല്ലാം കൂടി 450 പേർ – രണ്ടു കാളകളെ യാഗത്തിനായി ഒരുക്കണം. ദൈവത്തിന്റെ ഏകപ്രവാചകനായ ഏലിയാവ് അതുതന്നെ ചെയ്യും. അവർ യാഗത്തിന്റെ അടിയിൽ തീ കത്തിക്കരുത്; പകരം സ്വർഗ്ഗത്തിൽ നിന്ന് തീ അയയ്ക്കണമെന്ന് അവർ പ്രാർത്ഥിക്കണം. തീകൊണ്ട് ഉത്തരം നൽകുന്നവൻ യഥാർത്ഥ ദൈവം. എല്ലാവരും ഈ നിയമങ്ങൾ സമ്മതിച്ചു (18:22-24).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ബാലിനെ ആരാധിക്കുന്നവർ ആദ്യം അവരുടെ യാഗപീഠം പണിതു. അവർ ദിവസം മുഴുവൻ പ്രാർത്ഥിച്ചു, എന്നാൽ തീ വന്നില്ല. ഏലിയാവ് അവരെ പരിഹസിക്കാൻ തുടങ്ങി (18:25-29).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വൈകുന്നേരം ഏലിയാവ് തന്നെ നോക്കാൻ എല്ലാവരെയും വിളിച്ചു. തകർക്കപ്പെട്ടിരുന്ന ദൈവത്തിന്റെ യാഗപീഠം അവൻ നന്നാക്കി, യാഗം ഒരുക്കി. അത് കത്താൻ കൂടുതൽ ബുദ്ധിമുട്ടാക്കാൻ അവൻ നാലു വലിയ കുടം വെള്ളം അതിന്മേൽ ഒഴിപ്പിക്കുകയും ചെയ്തു (18:30-35).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പിന്നെ ഏലിയാവ് ദൈവത്തോടു പ്രാർത്ഥിച്ചു, യഹോവയാണ് ജീവനുള്ള ദൈവമെന്ന് ജനത്തെ കാണിക്കാൻ സ്വർഗ്ഗത്തിൽ നിന്ന് തീ അയയ്ക്കണമെന്ന് അപേക്ഷിച്ചു. </w:t>
      </w:r>
      <w:r>
        <w:rPr>
          <w:rFonts w:ascii="Nirmala UI" w:hAnsi="Nirmala UI" w:cs="Nirmala UI"/>
          <w:b/>
          <w:sz w:val="22"/>
        </w:rPr>
        <w:t xml:space="preserve">ചിത്രം 22 കാണിക്കുക. </w:t>
      </w:r>
      <w:r>
        <w:rPr>
          <w:rFonts w:ascii="Nirmala UI" w:hAnsi="Nirmala UI" w:cs="Nirmala UI"/>
          <w:b w:val="0"/>
          <w:sz w:val="22"/>
        </w:rPr>
        <w:t xml:space="preserve">യാഗം കിടന്ന കല്ലുകൾ ഉൾപ്പെടെ എല്ലാം ദഹിപ്പിച്ചുകളയുന്ന തീ ദൈവം അയച്ചു. എല്ലാ ജനവും ആർത്തുവിളിച്ചു: “യഹോവ തന്നെ ദൈവം!” ജനത്തോടു നുണ പറഞ്ഞ ബാലിന്റെ പ്രവാചകന്മാരെ എല്ലാം കൊന്നു (18:36-40).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ഏലിയാവ് രാജാവിനും രാജ്ഞിക്കും 450 ബാൽ പ്രവാചകന്മാർക്കും അവിശ്വസ്തരായ ഇസ്രായേല്യർക്കും എതിരെ ഒറ്റയ്ക്കായിരുന്നു. എന്നാൽ അവൻ ജീവനുള്ള ദൈവത്തെ സേവിച്ചു. താൻ ഏക സത്യദൈവത്തെയാണ് സേവിക്കുന്നതെന്നും മറ്റു ദൈവങ്ങൾ ഇല്ലെന്നും അവനറിയാമായിരുന്നു. ഒറ്റയ്ക്കായിരുന്നിട്ടും തിന്മയ്ക്കെതിരെ നിലകൊണ്ട ദൈവത്തിന്റെ ധീരനായ ദാസന്റെ മാതൃകയാണ് ഏലിയാവ്.</w:t>
      </w:r>
    </w:p>
    <w:p>
      <w:r>
        <w:rPr>
          <w:rFonts w:ascii="Nirmala UI" w:hAnsi="Nirmala UI" w:cs="Nirmala UI"/>
          <w:b w:val="0"/>
          <w:sz w:val="22"/>
        </w:rPr>
        <w:t xml:space="preserve">ഇന്ന് ചില ക്രിസ്ത്യാനികളെ ദൈവം ഇതിനായി വിളിക്കുകയും സജ്ജരാക്കുകയും ചെയ്യുന്നു. അവർക്കുവേണ്ടിയും നമുക്കുവേണ്ടിയും, നമ്മുടെ ദൈവം ജീവനുള്ള ദൈവമാണെന്ന സത്യത്തിൽ നാം ഉറച്ചുനിൽക്കാൻ പ്രാർത്ഥിക്കാം.</w:t>
      </w:r>
    </w:p>
    <w:p>
      <w:pPr>
        <w:pStyle w:val="Heading2"/>
      </w:pPr>
      <w:r>
        <w:rPr>
          <w:rFonts w:ascii="Nirmala UI" w:hAnsi="Nirmala UI" w:cs="Nirmala UI"/>
        </w:rPr>
        <w:t xml:space="preserve">മനഃപാഠ വാക്യം ഹൃദിസ്ഥമാക്കൽ</w:t>
      </w:r>
    </w:p>
    <w:p>
      <w:r>
        <w:rPr>
          <w:rFonts w:ascii="Nirmala UI" w:hAnsi="Nirmala UI" w:cs="Nirmala UI"/>
          <w:b w:val="0"/>
          <w:sz w:val="22"/>
        </w:rPr>
        <w:t xml:space="preserve">ഏലിയാവ് സങ്കീർത്തനം 121-ന്റെയും സങ്കീർത്തനം 1-ന്റെയും സത്യം തന്റെ ജീവിതത്തിൽ അനുഭവിച്ചു.</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22 – Elijah and the Fire from Heaven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22 – Elijah and the Fire from Heaven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