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വെള്ളപ്പാത്ര ചിത്രം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തവിട്ടു കടലാസ്, നീല കടലാസ്, പശ,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തവിട്ടു കടലാസിൽ നിന്ന് ഒരു പാത്രത്തിന്റെ രൂപം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ഉള്ളിൽ നീല കടലാസ് “വെള്ളം”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“ദൈവത്തോടു സഹായം ചോദിക്കുക.”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ചില ജോലികൾ ഒറ്റയ്ക്കു ചുമക്കാൻ വളരെ ഭാരമുള്ളവയാണ്.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വിശ്വാസ ബോർഡ്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ക്രയോണുകൾ, ചരട്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കാർഡ് ഒരു ബോർഡിന്റെ ആകൃതിയിൽ മുറിക്കുക.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“യഹോവയിൽ ആശ്രയിക്കുക.”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ഹൃദയം കൊണ്ട് അലങ്കരിക്കുക.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ചരടുകൊണ്ട് അത് തൂക്കിയിടുക.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നമ്മിലല്ല, ദൈവത്തിൽ ചാരുന്നു.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