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പുതിയ പേരിന്റെ ബാഡ്ജ്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വൃത്തം, ക്രയോണുകൾ, സേഫ്റ്റി പിൻ അല്ലെങ്കിൽ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കാർഡ് വൃത്തത്തിൽ വലിയ അക്ഷരങ്ങളിൽ ഇസ്രായേൽ എന്ന്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നക്ഷത്രങ്ങൾ കൊണ്ട്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ധരിച്ച് പറയുക: </w:t>
      </w:r>
      <w:r>
        <w:rPr>
          <w:rFonts w:ascii="Nirmala UI" w:hAnsi="Nirmala UI" w:cs="Nirmala UI"/>
          <w:i/>
          <w:iCs/>
        </w:rPr>
        <w:t xml:space="preserve">“ദൈവം എന്നെ മാറ്റുന്നു.”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യാക്കോബിന് ഒരു പുതിയ പേരും പുതിയ ജീവിതവും നൽകി.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ആലിംഗനം ചെയ്യുന്ന സഹോദരന്മാരുടെ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യാക്കോബും ഏശാവും ആലിംഗനം ചെയ്യുന്നത്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ചിത്രത്തിന്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സമാധാനം കൊണ്ടുവരുന്നു.”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 കലഹങ്ങളെ സൗഹൃദമാക്കി മാറ്റാൻ കഴിയും.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