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നഷ്ടപ്പെട്ടതും കണ്ടെത്തിയതും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കളിപ്പാട്ട കാർ ഒളിപ്പിച്ച് ഒരു കുട്ടിയോട് അത് തിരയാൻ പറയുക.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കണ്ടെത്തുമ്പോൾ, കളിപ്പാട്ടം അതിന്റെ ഉടമ “തിരികെ വാങ്ങി” എന്ന് വിശദീകരിക്കുക.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യേശു നമ്മെ തിരികെ വാങ്ങിയത് എങ്ങനെയെന്ന് സംസാരിക്കുക.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യേശു നമ്മെ വീണ്ടെടുത്തു; അതിനാൽ നാം ദൈവത്തിനുള്ളവരാണ്.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നന്ദി പ്രാർത്ഥന വൃത്തം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ഒരു വൃത്തത്തിൽ ഇരുന്ന് കൈകൾ കോർത്തു പിടിക്കുക.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ഓരോ കുട്ടിയും യേശുവിന് ഒരു ചെറിയ നന്ദി പറയുന്നു.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എല്ലാവരും “യേശുവേ, നന്ദി!” എന്ന് പറഞ്ഞ് അവസാനിപ്പിക്കുക.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യേശു ചെയ്തതിനെല്ലാം നാം നന്ദിയുള്ളവരാണ്.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