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8A640E" w14:textId="00E250B6" w:rsidR="00BE4A01" w:rsidRDefault="00BE4A01" w:rsidP="00D117BE">
      <w:pPr>
        <w:jc w:val="center"/>
        <w:rPr>
          <w:b/>
          <w:bCs/>
          <w:sz w:val="32"/>
          <w:szCs w:val="32"/>
        </w:rPr>
      </w:pPr>
      <w:r w:rsidRPr="00D70BC0">
        <w:rPr>
          <w:rFonts w:ascii="Nirmala UI" w:hAnsi="Nirmala UI" w:cs="Nirmala UI"/>
          <w:b/>
          <w:bCs/>
          <w:sz w:val="32"/>
          <w:szCs w:val="32"/>
        </w:rPr>
        <w:t xml:space="preserve">പാഠം - 5 : നീതിമാനായ ഒരു വ്യക്തി: നോഹ</w:t>
      </w:r>
      <w:r w:rsidR="00200E1C">
        <w:rPr>
          <w:b/>
          <w:bCs/>
          <w:sz w:val="32"/>
          <w:szCs w:val="32"/>
        </w:rPr>
      </w:r>
      <w:r w:rsidR="00D117BE">
        <w:rPr>
          <w:b/>
          <w:bCs/>
          <w:sz w:val="32"/>
          <w:szCs w:val="32"/>
        </w:rPr>
      </w:r>
      <w:r>
        <w:rPr>
          <w:b/>
          <w:bCs/>
          <w:sz w:val="32"/>
          <w:szCs w:val="32"/>
        </w:rPr>
      </w:r>
      <w:r w:rsidR="00D117BE" w:rsidRPr="00D117BE">
        <w:rPr>
          <w:b/>
          <w:bCs/>
          <w:sz w:val="32"/>
          <w:szCs w:val="32"/>
        </w:rPr>
      </w:r>
    </w:p>
    <w:p w14:paraId="27C92F8D" w14:textId="77777777" w:rsidR="00DE3A26" w:rsidRDefault="00D117BE" w:rsidP="000B720A">
      <w:pPr>
        <w:rPr>
          <w:sz w:val="32"/>
          <w:szCs w:val="32"/>
        </w:rPr>
      </w:pPr>
      <w:r w:rsidRPr="000B720A">
        <w:rPr>
          <w:rFonts w:ascii="Nirmala UI" w:hAnsi="Nirmala UI" w:cs="Nirmala UI"/>
          <w:b/>
          <w:bCs/>
          <w:sz w:val="32"/>
          <w:szCs w:val="32"/>
        </w:rPr>
        <w:t xml:space="preserve">തിരുവെഴുത്ത് വായന:</w:t>
      </w:r>
      <w:r>
        <w:rPr>
          <w:sz w:val="32"/>
          <w:szCs w:val="32"/>
        </w:rPr>
        <w:t xml:space="preserve"> </w:t>
      </w:r>
      <w:r w:rsidRPr="00D117BE">
        <w:rPr>
          <w:rFonts w:ascii="Nirmala UI" w:hAnsi="Nirmala UI" w:cs="Nirmala UI"/>
          <w:sz w:val="32"/>
          <w:szCs w:val="32"/>
        </w:rPr>
        <w:t xml:space="preserve">ഉല്പത്തി 6:5-22; 7:1-3</w:t>
      </w:r>
    </w:p>
    <w:p w14:paraId="5233C8C9" w14:textId="07A59F76" w:rsidR="000B720A" w:rsidRPr="00DE3A26" w:rsidRDefault="00DE3A26" w:rsidP="000B720A">
      <w:pPr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 w:rsidR="000B720A" w:rsidRPr="00DE3A26">
        <w:rPr>
          <w:rFonts w:ascii="Nirmala UI" w:hAnsi="Nirmala UI" w:cs="Nirmala UI"/>
          <w:b/>
          <w:bCs/>
        </w:rPr>
        <w:t xml:space="preserve">ഈ സംഭവങ്ങൾ ശരിയായ ക്രമത്തിൽ എഴുതുക:</w:t>
      </w:r>
    </w:p>
    <w:p w14:paraId="27AABAA3" w14:textId="77777777" w:rsidR="000B720A" w:rsidRPr="0050054B" w:rsidRDefault="000B720A" w:rsidP="00DE3A26">
      <w:pPr>
        <w:ind w:left="720"/>
      </w:pPr>
      <w:r w:rsidRPr="0050054B">
        <w:rPr>
          <w:rFonts w:ascii="Nirmala UI" w:hAnsi="Nirmala UI" w:cs="Nirmala UI"/>
        </w:rPr>
        <w:t xml:space="preserve">a) മൃഗങ്ങൾ പെട്ടകത്തിൽ കയറി</w:t>
      </w:r>
      <w:r w:rsidRPr="0050054B">
        <w:rPr>
          <w:rFonts w:ascii="Nirmala UI" w:hAnsi="Nirmala UI" w:cs="Nirmala UI"/>
        </w:rPr>
        <w:br/>
        <w:t xml:space="preserve">b) പെട്ടകം പണിയാൻ ദൈവം നോഹയോട് പറഞ്ഞു</w:t>
      </w:r>
      <w:r w:rsidRPr="0050054B">
        <w:rPr>
          <w:rFonts w:ascii="Nirmala UI" w:hAnsi="Nirmala UI" w:cs="Nirmala UI"/>
        </w:rPr>
        <w:br/>
        <w:t xml:space="preserve">c) മഴ പെയ്തു തുടങ്ങി</w:t>
      </w:r>
    </w:p>
    <w:p w14:paraId="6C63A7E3" w14:textId="77777777" w:rsidR="000B720A" w:rsidRPr="00DE3A26" w:rsidRDefault="000B720A" w:rsidP="00DE3A26">
      <w:pPr>
        <w:ind w:left="720"/>
      </w:pPr>
      <w:r w:rsidRPr="000B720A">
        <w:rPr>
          <w:rFonts w:ascii="Segoe UI Emoji" w:hAnsi="Segoe UI Emoji" w:cs="Segoe UI Emoji"/>
          <w:sz w:val="32"/>
          <w:szCs w:val="32"/>
        </w:rPr>
        <w:t>👉</w:t>
      </w:r>
      <w:r w:rsidRPr="000B720A">
        <w:rPr>
          <w:sz w:val="32"/>
          <w:szCs w:val="32"/>
        </w:rPr>
        <w:t xml:space="preserve"> </w:t>
      </w:r>
      <w:r w:rsidRPr="00DE3A26">
        <w:rPr>
          <w:rFonts w:ascii="Nirmala UI" w:hAnsi="Nirmala UI" w:cs="Nirmala UI"/>
        </w:rPr>
        <w:t xml:space="preserve">ശരിയായ ക്രമം:</w:t>
      </w:r>
    </w:p>
    <w:p w14:paraId="462CAE05" w14:textId="77777777" w:rsidR="000B720A" w:rsidRPr="00DE3A26" w:rsidRDefault="000B720A" w:rsidP="00DE3A26">
      <w:pPr>
        <w:ind w:left="720"/>
      </w:pPr>
      <w:r w:rsidRPr="00DE3A26">
        <w:rPr>
          <w:rFonts w:ascii="Nirmala UI" w:hAnsi="Nirmala UI" w:cs="Nirmala UI"/>
        </w:rPr>
        <w:t xml:space="preserve">പെട്ടകം പണിയാൻ ദൈവം നോഹയോട് പറഞ്ഞു</w:t>
      </w:r>
    </w:p>
    <w:p w14:paraId="3B1CC7B7" w14:textId="77777777" w:rsidR="000B720A" w:rsidRPr="00DE3A26" w:rsidRDefault="000B720A" w:rsidP="00DE3A26">
      <w:pPr>
        <w:ind w:left="720"/>
      </w:pPr>
      <w:r w:rsidRPr="00DE3A26">
        <w:rPr>
          <w:rFonts w:ascii="Nirmala UI" w:hAnsi="Nirmala UI" w:cs="Nirmala UI"/>
        </w:rPr>
        <w:t xml:space="preserve">മൃഗങ്ങൾ പെട്ടകത്തിൽ കയറി</w:t>
      </w:r>
    </w:p>
    <w:p w14:paraId="0F83FC33" w14:textId="39D9577A" w:rsidR="00DE3A26" w:rsidRPr="00DE3A26" w:rsidRDefault="000B720A" w:rsidP="00DE3A26">
      <w:pPr>
        <w:ind w:left="720"/>
      </w:pPr>
      <w:r w:rsidRPr="00DE3A26">
        <w:rPr>
          <w:rFonts w:ascii="Nirmala UI" w:hAnsi="Nirmala UI" w:cs="Nirmala UI"/>
        </w:rPr>
        <w:t xml:space="preserve">മഴ പെയ്തു തുടങ്ങി</w:t>
      </w:r>
    </w:p>
    <w:p w14:paraId="5CE74FBB" w14:textId="12BC8909" w:rsidR="00DE3A26" w:rsidRPr="00DE3A26" w:rsidRDefault="00DE3A26" w:rsidP="00DE3A26">
      <w:pPr>
        <w:rPr>
          <w:b/>
          <w:bCs/>
        </w:rPr>
      </w:pPr>
      <w:r>
        <w:rPr>
          <w:b/>
          <w:bCs/>
        </w:rPr>
        <w:t xml:space="preserve">2. </w:t>
      </w:r>
      <w:r w:rsidRPr="00DE3A26">
        <w:rPr>
          <w:rFonts w:ascii="Nirmala UI" w:hAnsi="Nirmala UI" w:cs="Nirmala UI"/>
          <w:b/>
          <w:bCs/>
        </w:rPr>
        <w:t xml:space="preserve">ഇനിപ്പറയുന്നവ ചേർത്തെഴുതുക</w:t>
      </w:r>
    </w:p>
    <w:tbl>
      <w:tblPr>
        <w:tblW w:w="0" w:type="auto"/>
        <w:tblCellSpacing w:w="15" w:type="dxa"/>
        <w:tblInd w:w="85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8"/>
        <w:gridCol w:w="3685"/>
      </w:tblGrid>
      <w:tr w:rsidR="000B720A" w:rsidRPr="000B720A" w14:paraId="1E56D6FE" w14:textId="77777777" w:rsidTr="00DE3A26">
        <w:trPr>
          <w:tblHeader/>
          <w:tblCellSpacing w:w="15" w:type="dxa"/>
        </w:trPr>
        <w:tc>
          <w:tcPr>
            <w:tcW w:w="1373" w:type="dxa"/>
            <w:vAlign w:val="center"/>
            <w:hideMark/>
          </w:tcPr>
          <w:p w14:paraId="601F21D1" w14:textId="77777777" w:rsidR="000B720A" w:rsidRPr="000B720A" w:rsidRDefault="000B720A" w:rsidP="000B720A">
            <w:pPr>
              <w:pStyle w:val="ListParagraph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en-IN"/>
                <w14:ligatures w14:val="none"/>
              </w:rPr>
            </w:pPr>
            <w:r w:rsidRPr="000B720A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IN"/>
                <w14:ligatures w14:val="none"/>
              </w:rPr>
              <w:t>A</w:t>
            </w:r>
          </w:p>
        </w:tc>
        <w:tc>
          <w:tcPr>
            <w:tcW w:w="3640" w:type="dxa"/>
            <w:vAlign w:val="center"/>
            <w:hideMark/>
          </w:tcPr>
          <w:p w14:paraId="25613C66" w14:textId="77777777" w:rsidR="000B720A" w:rsidRPr="000B720A" w:rsidRDefault="000B720A" w:rsidP="000B72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n-IN"/>
                <w14:ligatures w14:val="none"/>
              </w:rPr>
            </w:pPr>
            <w:r w:rsidRPr="000B720A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IN"/>
                <w14:ligatures w14:val="none"/>
              </w:rPr>
              <w:t>B</w:t>
            </w:r>
          </w:p>
        </w:tc>
      </w:tr>
      <w:tr w:rsidR="000B720A" w:rsidRPr="000B720A" w14:paraId="5F29DD64" w14:textId="77777777" w:rsidTr="00DE3A26">
        <w:trPr>
          <w:tblCellSpacing w:w="15" w:type="dxa"/>
        </w:trPr>
        <w:tc>
          <w:tcPr>
            <w:tcW w:w="1373" w:type="dxa"/>
            <w:vAlign w:val="center"/>
            <w:hideMark/>
          </w:tcPr>
          <w:p w14:paraId="0482A21F" w14:textId="77777777" w:rsidR="000B720A" w:rsidRPr="000B720A" w:rsidRDefault="000B720A" w:rsidP="000B720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IN"/>
                <w14:ligatures w14:val="none"/>
              </w:rPr>
            </w:pPr>
            <w:r w:rsidRPr="000B720A">
              <w:rPr>
                <w:rFonts w:ascii="Nirmala UI" w:hAnsi="Nirmala UI" w:cs="Nirmala UI"/>
                <w:kern w:val="0"/>
                <w:lang w:eastAsia="en-IN"/>
                <w14:ligatures w14:val="none"/>
              </w:rPr>
              <w:t xml:space="preserve">നോഹ</w:t>
            </w:r>
          </w:p>
        </w:tc>
        <w:tc>
          <w:tcPr>
            <w:tcW w:w="3640" w:type="dxa"/>
            <w:vAlign w:val="center"/>
            <w:hideMark/>
          </w:tcPr>
          <w:p w14:paraId="22923C8E" w14:textId="77777777" w:rsidR="000B720A" w:rsidRPr="000B720A" w:rsidRDefault="000B720A" w:rsidP="000B720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IN"/>
                <w14:ligatures w14:val="none"/>
              </w:rPr>
            </w:pPr>
            <w:r w:rsidRPr="000B720A">
              <w:rPr>
                <w:rFonts w:ascii="Nirmala UI" w:hAnsi="Nirmala UI" w:cs="Nirmala UI"/>
                <w:kern w:val="0"/>
                <w:lang w:eastAsia="en-IN"/>
                <w14:ligatures w14:val="none"/>
              </w:rPr>
              <w:t xml:space="preserve">അനുസരണമുള്ള മനുഷ്യൻ</w:t>
            </w:r>
          </w:p>
        </w:tc>
      </w:tr>
      <w:tr w:rsidR="000B720A" w:rsidRPr="000B720A" w14:paraId="7E87FB55" w14:textId="77777777" w:rsidTr="00DE3A26">
        <w:trPr>
          <w:tblCellSpacing w:w="15" w:type="dxa"/>
        </w:trPr>
        <w:tc>
          <w:tcPr>
            <w:tcW w:w="1373" w:type="dxa"/>
            <w:vAlign w:val="center"/>
            <w:hideMark/>
          </w:tcPr>
          <w:p w14:paraId="641F1BF1" w14:textId="77777777" w:rsidR="000B720A" w:rsidRPr="000B720A" w:rsidRDefault="000B720A" w:rsidP="000B720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IN"/>
                <w14:ligatures w14:val="none"/>
              </w:rPr>
            </w:pPr>
            <w:r w:rsidRPr="000B720A">
              <w:rPr>
                <w:rFonts w:ascii="Nirmala UI" w:hAnsi="Nirmala UI" w:cs="Nirmala UI"/>
                <w:kern w:val="0"/>
                <w:lang w:eastAsia="en-IN"/>
                <w14:ligatures w14:val="none"/>
              </w:rPr>
              <w:t xml:space="preserve">പെട്ടകം</w:t>
            </w:r>
          </w:p>
        </w:tc>
        <w:tc>
          <w:tcPr>
            <w:tcW w:w="3640" w:type="dxa"/>
            <w:vAlign w:val="center"/>
            <w:hideMark/>
          </w:tcPr>
          <w:p w14:paraId="187FEBDB" w14:textId="77777777" w:rsidR="000B720A" w:rsidRPr="000B720A" w:rsidRDefault="000B720A" w:rsidP="000B720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IN"/>
                <w14:ligatures w14:val="none"/>
              </w:rPr>
            </w:pPr>
            <w:r w:rsidRPr="000B720A">
              <w:rPr>
                <w:rFonts w:ascii="Nirmala UI" w:hAnsi="Nirmala UI" w:cs="Nirmala UI"/>
                <w:kern w:val="0"/>
                <w:lang w:eastAsia="en-IN"/>
                <w14:ligatures w14:val="none"/>
              </w:rPr>
              <w:t xml:space="preserve">വലിയ ബോട്ട്</w:t>
            </w:r>
          </w:p>
        </w:tc>
      </w:tr>
      <w:tr w:rsidR="000B720A" w:rsidRPr="000B720A" w14:paraId="5A1F06B5" w14:textId="77777777" w:rsidTr="00DE3A26">
        <w:trPr>
          <w:tblCellSpacing w:w="15" w:type="dxa"/>
        </w:trPr>
        <w:tc>
          <w:tcPr>
            <w:tcW w:w="1373" w:type="dxa"/>
            <w:vAlign w:val="center"/>
            <w:hideMark/>
          </w:tcPr>
          <w:p w14:paraId="41C1F6B9" w14:textId="77777777" w:rsidR="000B720A" w:rsidRPr="000B720A" w:rsidRDefault="000B720A" w:rsidP="000B720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IN"/>
                <w14:ligatures w14:val="none"/>
              </w:rPr>
            </w:pPr>
            <w:r w:rsidRPr="000B720A">
              <w:rPr>
                <w:rFonts w:ascii="Nirmala UI" w:hAnsi="Nirmala UI" w:cs="Nirmala UI"/>
                <w:kern w:val="0"/>
                <w:lang w:eastAsia="en-IN"/>
                <w14:ligatures w14:val="none"/>
              </w:rPr>
              <w:t xml:space="preserve">മൃഗങ്ങൾ</w:t>
            </w:r>
          </w:p>
        </w:tc>
        <w:tc>
          <w:tcPr>
            <w:tcW w:w="3640" w:type="dxa"/>
            <w:vAlign w:val="center"/>
            <w:hideMark/>
          </w:tcPr>
          <w:p w14:paraId="4922E103" w14:textId="77777777" w:rsidR="000B720A" w:rsidRPr="000B720A" w:rsidRDefault="000B720A" w:rsidP="000B720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IN"/>
                <w14:ligatures w14:val="none"/>
              </w:rPr>
            </w:pPr>
            <w:r w:rsidRPr="000B720A">
              <w:rPr>
                <w:rFonts w:ascii="Nirmala UI" w:hAnsi="Nirmala UI" w:cs="Nirmala UI"/>
                <w:kern w:val="0"/>
                <w:lang w:eastAsia="en-IN"/>
                <w14:ligatures w14:val="none"/>
              </w:rPr>
              <w:t xml:space="preserve">ജോടികളായി കയറി</w:t>
            </w:r>
          </w:p>
        </w:tc>
      </w:tr>
    </w:tbl>
    <w:p w14:paraId="735126B1" w14:textId="77777777" w:rsidR="000B720A" w:rsidRPr="000B720A" w:rsidRDefault="000B720A" w:rsidP="00DE3A26">
      <w:pPr>
        <w:spacing w:before="100" w:beforeAutospacing="1" w:after="100" w:afterAutospacing="1" w:line="240" w:lineRule="auto"/>
        <w:ind w:left="851"/>
        <w:rPr>
          <w:rFonts w:ascii="Times New Roman" w:eastAsia="Times New Roman" w:hAnsi="Times New Roman" w:cs="Times New Roman"/>
          <w:kern w:val="0"/>
          <w:lang w:eastAsia="en-IN"/>
          <w14:ligatures w14:val="none"/>
        </w:rPr>
      </w:pPr>
      <w:r w:rsidRPr="000B720A">
        <w:rPr>
          <w:rFonts w:ascii="Nirmala UI" w:hAnsi="Nirmala UI" w:cs="Nirmala UI"/>
          <w:b/>
          <w:bCs/>
          <w:kern w:val="0"/>
          <w:lang w:eastAsia="en-IN"/>
          <w14:ligatures w14:val="none"/>
        </w:rPr>
        <w:t xml:space="preserve">ഉത്തരങ്ങൾ:</w:t>
      </w:r>
      <w:r w:rsidRPr="000B720A">
        <w:rPr>
          <w:rFonts w:ascii="Nirmala UI" w:hAnsi="Nirmala UI" w:cs="Nirmala UI"/>
          <w:kern w:val="0"/>
          <w:lang w:eastAsia="en-IN"/>
          <w14:ligatures w14:val="none"/>
        </w:rPr>
        <w:br/>
        <w:t xml:space="preserve">നോഹ → അനുസരണമുള്ള മനുഷ്യൻ</w:t>
      </w:r>
      <w:r w:rsidRPr="000B720A">
        <w:rPr>
          <w:rFonts w:ascii="Nirmala UI" w:hAnsi="Nirmala UI" w:cs="Nirmala UI"/>
          <w:kern w:val="0"/>
          <w:lang w:eastAsia="en-IN"/>
          <w14:ligatures w14:val="none"/>
        </w:rPr>
        <w:br/>
        <w:t xml:space="preserve">പെട്ടകം → വലിയ ബോട്ട്</w:t>
      </w:r>
      <w:r w:rsidRPr="000B720A">
        <w:rPr>
          <w:rFonts w:ascii="Nirmala UI" w:hAnsi="Nirmala UI" w:cs="Nirmala UI"/>
          <w:kern w:val="0"/>
          <w:lang w:eastAsia="en-IN"/>
          <w14:ligatures w14:val="none"/>
        </w:rPr>
        <w:br/>
        <w:t xml:space="preserve">മൃഗങ്ങൾ → ജോടികളായി കയറി</w:t>
      </w:r>
    </w:p>
    <w:p w14:paraId="17D57ADE" w14:textId="044D92DD" w:rsidR="00DE3A26" w:rsidRPr="005C3F9E" w:rsidRDefault="005C3F9E" w:rsidP="00DE3A26"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വിട്ടുപോയ വാക്കുകൾ പൂരിപ്പിക്കുക</w:t>
      </w:r>
      <w:r w:rsidR="00DE3A26" w:rsidRPr="005C3F9E">
        <w:rPr>
          <w:b/>
          <w:bCs/>
        </w:rPr>
      </w:r>
    </w:p>
    <w:p w14:paraId="73D7561C" w14:textId="77777777" w:rsidR="00DE3A26" w:rsidRPr="005C3F9E" w:rsidRDefault="00DE3A26" w:rsidP="00DE3A26">
      <w:pPr>
        <w:numPr>
          <w:ilvl w:val="0"/>
          <w:numId w:val="4"/>
        </w:numPr>
      </w:pPr>
      <w:r w:rsidRPr="005C3F9E">
        <w:rPr>
          <w:rFonts w:ascii="Nirmala UI" w:hAnsi="Nirmala UI" w:cs="Nirmala UI"/>
        </w:rPr>
        <w:t xml:space="preserve">ദൈവം നോഹയോട് ഒരു __________ പണിയാൻ പറഞ്ഞു.</w:t>
      </w:r>
      <w:r w:rsidRPr="005C3F9E">
        <w:br/>
      </w:r>
      <w:r w:rsidRPr="005C3F9E">
        <w:rPr>
          <w:rFonts w:ascii="Segoe UI Emoji" w:hAnsi="Segoe UI Emoji" w:cs="Segoe UI Emoji"/>
        </w:rPr>
        <w:t>👉</w:t>
      </w:r>
      <w:r w:rsidRPr="005C3F9E">
        <w:rPr>
          <w:rFonts w:ascii="Nirmala UI" w:hAnsi="Nirmala UI" w:cs="Nirmala UI"/>
        </w:rPr>
        <w:t xml:space="preserve"> പെട്ടകം</w:t>
      </w:r>
    </w:p>
    <w:p w14:paraId="270F6A9B" w14:textId="77777777" w:rsidR="00DE3A26" w:rsidRPr="005C3F9E" w:rsidRDefault="00DE3A26" w:rsidP="00DE3A26">
      <w:pPr>
        <w:numPr>
          <w:ilvl w:val="0"/>
          <w:numId w:val="4"/>
        </w:numPr>
      </w:pPr>
      <w:r w:rsidRPr="005C3F9E">
        <w:rPr>
          <w:rFonts w:ascii="Nirmala UI" w:hAnsi="Nirmala UI" w:cs="Nirmala UI"/>
        </w:rPr>
        <w:t xml:space="preserve">ദൈവം കല്പിച്ചതുപോലെ നോഹ എല്ലാം __________ ചെയ്തു.</w:t>
      </w:r>
      <w:r w:rsidRPr="005C3F9E">
        <w:br/>
      </w:r>
      <w:r w:rsidRPr="005C3F9E">
        <w:rPr>
          <w:rFonts w:ascii="Segoe UI Emoji" w:hAnsi="Segoe UI Emoji" w:cs="Segoe UI Emoji"/>
        </w:rPr>
        <w:t>👉</w:t>
      </w:r>
      <w:r w:rsidRPr="005C3F9E">
        <w:rPr>
          <w:rFonts w:ascii="Nirmala UI" w:hAnsi="Nirmala UI" w:cs="Nirmala UI"/>
        </w:rPr>
        <w:t xml:space="preserve"> കൃത്യമായി</w:t>
      </w:r>
    </w:p>
    <w:p w14:paraId="15798EA8" w14:textId="77777777" w:rsidR="00DE3A26" w:rsidRPr="005C3F9E" w:rsidRDefault="00DE3A26" w:rsidP="00DE3A26">
      <w:pPr>
        <w:numPr>
          <w:ilvl w:val="0"/>
          <w:numId w:val="4"/>
        </w:numPr>
      </w:pPr>
      <w:r w:rsidRPr="005C3F9E">
        <w:rPr>
          <w:rFonts w:ascii="Nirmala UI" w:hAnsi="Nirmala UI" w:cs="Nirmala UI"/>
        </w:rPr>
        <w:t xml:space="preserve">ദൈവം നോഹയെയും അവന്റെ __________ യെയും രക്ഷിച്ചു.</w:t>
      </w:r>
      <w:r w:rsidRPr="005C3F9E">
        <w:br/>
      </w:r>
      <w:r w:rsidRPr="005C3F9E">
        <w:rPr>
          <w:rFonts w:ascii="Segoe UI Emoji" w:hAnsi="Segoe UI Emoji" w:cs="Segoe UI Emoji"/>
        </w:rPr>
        <w:t>👉</w:t>
      </w:r>
      <w:r w:rsidRPr="005C3F9E">
        <w:rPr>
          <w:rFonts w:ascii="Nirmala UI" w:hAnsi="Nirmala UI" w:cs="Nirmala UI"/>
        </w:rPr>
        <w:t xml:space="preserve"> കുടുംബം</w:t>
      </w:r>
    </w:p>
    <w:p w14:paraId="34F9A988" w14:textId="0E85A270" w:rsidR="005C3F9E" w:rsidRDefault="007763C8" w:rsidP="005C3F9E">
      <w:pPr>
        <w:pStyle w:val="NormalWeb"/>
        <w:rPr>
          <w:rStyle w:val="Strong"/>
          <w:rFonts w:eastAsiaTheme="majorEastAsia"/>
        </w:rPr>
      </w:pPr>
      <w:r>
        <w:rPr>
          <w:rStyle w:val="Strong"/>
          <w:rFonts w:eastAsiaTheme="majorEastAsia"/>
        </w:rPr>
        <w:t>4</w:t>
      </w:r>
      <w:r w:rsidR="005C3F9E">
        <w:rPr>
          <w:rStyle w:val="Strong"/>
          <w:rFonts w:eastAsiaTheme="majorEastAsia"/>
        </w:rPr>
        <w:t xml:space="preserve">. </w:t>
      </w:r>
      <w:r w:rsidR="00DE3A26">
        <w:rPr>
          <w:rStyle w:val="Strong"/>
          <w:rFonts w:ascii="Nirmala UI" w:hAnsi="Nirmala UI" w:cs="Nirmala UI"/>
        </w:rPr>
        <w:t xml:space="preserve">എണ്ണി വട്ടമിടുക:</w:t>
      </w:r>
    </w:p>
    <w:p w14:paraId="050EA65A" w14:textId="68E98BCA" w:rsidR="00DE3A26" w:rsidRDefault="00DE3A26" w:rsidP="005C3F9E">
      <w:pPr>
        <w:pStyle w:val="NormalWeb"/>
        <w:ind w:firstLine="720"/>
      </w:pPr>
      <w:r>
        <w:rPr>
          <w:rFonts w:ascii="Nirmala UI" w:hAnsi="Nirmala UI" w:cs="Nirmala UI"/>
        </w:rPr>
        <w:t xml:space="preserve">പെട്ടകത്തിൽ കയറ്റാൻ നിങ്ങൾ തിരഞ്ഞെടുക്കുന്ന മൃഗങ്ങളെ വട്ടമിടുക </w:t>
      </w:r>
      <w:r>
        <w:rPr>
          <w:rFonts w:ascii="Segoe UI Emoji" w:hAnsi="Segoe UI Emoji" w:cs="Segoe UI Emoji"/>
        </w:rPr>
        <w:t>🐘🐒🐑🐕🐓</w:t>
      </w:r>
    </w:p>
    <w:p w14:paraId="20CD7C9A" w14:textId="2172B812" w:rsidR="00DE3A26" w:rsidRPr="007763C8" w:rsidRDefault="007763C8" w:rsidP="00DE3A26"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ചർച്ചാ ചോദ്യങ്ങൾ</w:t>
      </w:r>
      <w:r w:rsidR="00DE3A26" w:rsidRPr="007763C8">
        <w:rPr>
          <w:b/>
          <w:bCs/>
        </w:rPr>
      </w:r>
    </w:p>
    <w:p w14:paraId="0631D12D" w14:textId="77777777" w:rsidR="00DE3A26" w:rsidRDefault="00DE3A26" w:rsidP="00DE3A26">
      <w:pPr>
        <w:numPr>
          <w:ilvl w:val="0"/>
          <w:numId w:val="5"/>
        </w:numPr>
        <w:rPr>
          <w:sz w:val="32"/>
          <w:szCs w:val="32"/>
        </w:rPr>
      </w:pPr>
      <w:r w:rsidRPr="00DE3A26">
        <w:rPr>
          <w:rFonts w:ascii="Nirmala UI" w:hAnsi="Nirmala UI" w:cs="Nirmala UI"/>
          <w:sz w:val="32"/>
          <w:szCs w:val="32"/>
        </w:rPr>
        <w:lastRenderedPageBreak/>
        <w:t xml:space="preserve">മറ്റുള്ളവർ അനുസരിക്കാതിരുന്നപ്പോഴും നോഹ ദൈവത്തെ അനുസരിച്ചത് എന്തുകൊണ്ടാണെന്ന് നിങ്ങൾ കരുതുന്നു?</w:t>
      </w:r>
    </w:p>
    <w:p w14:paraId="13903D43" w14:textId="77777777" w:rsidR="005C3F9E" w:rsidRPr="00DE3A26" w:rsidRDefault="005C3F9E" w:rsidP="005C3F9E">
      <w:pPr>
        <w:ind w:left="720"/>
        <w:rPr>
          <w:sz w:val="32"/>
          <w:szCs w:val="32"/>
        </w:rPr>
      </w:pPr>
    </w:p>
    <w:p w14:paraId="40326BC9" w14:textId="77777777" w:rsidR="00DE3A26" w:rsidRDefault="00DE3A26" w:rsidP="00DE3A26">
      <w:pPr>
        <w:numPr>
          <w:ilvl w:val="0"/>
          <w:numId w:val="5"/>
        </w:numPr>
        <w:rPr>
          <w:sz w:val="32"/>
          <w:szCs w:val="32"/>
        </w:rPr>
      </w:pPr>
      <w:r w:rsidRPr="00DE3A26">
        <w:rPr>
          <w:rFonts w:ascii="Nirmala UI" w:hAnsi="Nirmala UI" w:cs="Nirmala UI"/>
          <w:sz w:val="32"/>
          <w:szCs w:val="32"/>
        </w:rPr>
        <w:t xml:space="preserve">അനുസരണത്തെക്കുറിച്ച് നോഹയിൽ നിന്ന് നമുക്ക് എന്തു പഠിക്കാം?</w:t>
      </w:r>
    </w:p>
    <w:p w14:paraId="0CD475B9" w14:textId="77777777" w:rsidR="005C3F9E" w:rsidRDefault="005C3F9E" w:rsidP="005C3F9E">
      <w:pPr>
        <w:pStyle w:val="ListParagraph"/>
        <w:rPr>
          <w:sz w:val="32"/>
          <w:szCs w:val="32"/>
        </w:rPr>
      </w:pPr>
    </w:p>
    <w:p w14:paraId="2E97B3AB" w14:textId="77777777" w:rsidR="005C3F9E" w:rsidRPr="00DE3A26" w:rsidRDefault="005C3F9E" w:rsidP="005C3F9E">
      <w:pPr>
        <w:ind w:left="720"/>
        <w:rPr>
          <w:sz w:val="32"/>
          <w:szCs w:val="32"/>
        </w:rPr>
      </w:pPr>
    </w:p>
    <w:p w14:paraId="695DDFF3" w14:textId="77777777" w:rsidR="00DE3A26" w:rsidRDefault="00DE3A26" w:rsidP="00DE3A26">
      <w:pPr>
        <w:numPr>
          <w:ilvl w:val="0"/>
          <w:numId w:val="5"/>
        </w:numPr>
        <w:rPr>
          <w:sz w:val="32"/>
          <w:szCs w:val="32"/>
        </w:rPr>
      </w:pPr>
      <w:r w:rsidRPr="00DE3A26">
        <w:rPr>
          <w:rFonts w:ascii="Nirmala UI" w:hAnsi="Nirmala UI" w:cs="Nirmala UI"/>
          <w:sz w:val="32"/>
          <w:szCs w:val="32"/>
        </w:rPr>
        <w:t xml:space="preserve">തന്നിൽ ആശ്രയിക്കുന്നവരെ ദൈവം സംരക്ഷിക്കുന്നത് എങ്ങനെ?</w:t>
      </w:r>
    </w:p>
    <w:p w14:paraId="342B606D" w14:textId="77777777" w:rsidR="005C3F9E" w:rsidRDefault="005C3F9E" w:rsidP="005C3F9E">
      <w:pPr>
        <w:ind w:left="720"/>
        <w:rPr>
          <w:sz w:val="32"/>
          <w:szCs w:val="32"/>
        </w:rPr>
      </w:pPr>
    </w:p>
    <w:p w14:paraId="6136602F" w14:textId="77777777" w:rsidR="005C3F9E" w:rsidRDefault="005C3F9E" w:rsidP="007763C8">
      <w:pPr>
        <w:rPr>
          <w:sz w:val="32"/>
          <w:szCs w:val="32"/>
        </w:rPr>
      </w:pPr>
    </w:p>
    <w:p w14:paraId="593F7518" w14:textId="61738909" w:rsidR="007763C8" w:rsidRDefault="007763C8" w:rsidP="007763C8">
      <w:pPr>
        <w:rPr>
          <w:sz w:val="32"/>
          <w:szCs w:val="32"/>
        </w:rPr>
      </w:pPr>
      <w:r w:rsidRPr="007763C8">
        <w:rPr>
          <w:rFonts w:ascii="Nirmala UI" w:hAnsi="Nirmala UI" w:cs="Nirmala UI"/>
          <w:sz w:val="32"/>
          <w:szCs w:val="32"/>
        </w:rPr>
        <w:t xml:space="preserve">മനഃപാഠ വാക്യം:</w:t>
      </w:r>
    </w:p>
    <w:p w14:paraId="16DFBFB6" w14:textId="60BC238D" w:rsidR="007763C8" w:rsidRDefault="007763C8" w:rsidP="007763C8">
      <w:pPr>
        <w:rPr>
          <w:sz w:val="32"/>
          <w:szCs w:val="32"/>
        </w:rPr>
      </w:pPr>
      <w:r w:rsidRPr="007763C8">
        <w:rPr>
          <w:rFonts w:ascii="Nirmala UI" w:hAnsi="Nirmala UI" w:cs="Nirmala UI"/>
          <w:sz w:val="32"/>
          <w:szCs w:val="32"/>
        </w:rPr>
        <w:t xml:space="preserve">എബ്രായർ 11:7 വിശ്വാസത്താൽ നോഹ, ഇതുവരെ കാണാത്ത കാര്യങ്ങളെക്കുറിച്ച് മുന്നറിയിപ്പു ലഭിച്ചപ്പോൾ, ഭക്തിയോടെ തന്റെ കുടുംബത്തെ രക്ഷിക്കാൻ ഒരു പെട്ടകം പണിതു</w:t>
      </w:r>
    </w:p>
    <w:p w14:paraId="7F03C8F8" w14:textId="48CBE8B6" w:rsidR="005C3F9E" w:rsidRPr="00DE3A26" w:rsidRDefault="005C3F9E" w:rsidP="00FE6CA5">
      <w:pPr>
        <w:rPr>
          <w:sz w:val="32"/>
          <w:szCs w:val="32"/>
        </w:rPr>
      </w:pPr>
    </w:p>
    <w:p w14:paraId="13F586A8" w14:textId="77777777" w:rsidR="000B720A" w:rsidRPr="00D117BE" w:rsidRDefault="000B720A" w:rsidP="00AD0116">
      <w:pPr>
        <w:rPr>
          <w:sz w:val="32"/>
          <w:szCs w:val="32"/>
        </w:rPr>
      </w:pP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